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62" w:rsidRDefault="00D055A4">
      <w:pPr>
        <w:rPr>
          <w:sz w:val="28"/>
          <w:szCs w:val="28"/>
        </w:rPr>
      </w:pPr>
      <w:r>
        <w:rPr>
          <w:sz w:val="28"/>
          <w:szCs w:val="28"/>
        </w:rPr>
        <w:t>AP Psychology Review–</w:t>
      </w:r>
      <w:r w:rsidR="009040CF">
        <w:rPr>
          <w:sz w:val="28"/>
          <w:szCs w:val="28"/>
        </w:rPr>
        <w:t xml:space="preserve"> History and Approaches</w:t>
      </w:r>
      <w:bookmarkStart w:id="0" w:name="_GoBack"/>
      <w:bookmarkEnd w:id="0"/>
    </w:p>
    <w:p w:rsidR="00D055A4" w:rsidRDefault="00D055A4">
      <w:pPr>
        <w:rPr>
          <w:sz w:val="28"/>
          <w:szCs w:val="28"/>
        </w:rPr>
      </w:pPr>
    </w:p>
    <w:p w:rsidR="00D055A4" w:rsidRDefault="00D055A4" w:rsidP="00D055A4">
      <w:r>
        <w:t>I. History and Approaches (2–4%)</w:t>
      </w:r>
    </w:p>
    <w:p w:rsidR="00D055A4" w:rsidRDefault="00D055A4" w:rsidP="00D055A4"/>
    <w:p w:rsidR="00D055A4" w:rsidRDefault="00D055A4" w:rsidP="00D055A4">
      <w:r>
        <w:t xml:space="preserve"> Psychology has evolved markedly since its inception as a discipline in 1879. There have been significant changes in the theories that psychologists use to explain behavior and mental processes. In addition, the methodology of psychological research has expanded to include a diversity of approaches to data gathering. </w:t>
      </w:r>
    </w:p>
    <w:p w:rsidR="00D055A4" w:rsidRDefault="00D055A4" w:rsidP="00D055A4"/>
    <w:p w:rsidR="00D055A4" w:rsidRDefault="00D055A4" w:rsidP="00D055A4">
      <w:r>
        <w:t>AP students in psychology should be able to do the following:</w:t>
      </w:r>
    </w:p>
    <w:p w:rsidR="00D055A4" w:rsidRDefault="00D055A4" w:rsidP="00D055A4">
      <w:pPr>
        <w:ind w:left="720" w:firstLine="45"/>
      </w:pPr>
      <w:r>
        <w:t>• Recognize how philosophical and physiological perspectives shaped the development of psychological thought</w:t>
      </w:r>
    </w:p>
    <w:p w:rsidR="00D055A4" w:rsidRDefault="00D055A4" w:rsidP="00D055A4">
      <w:pPr>
        <w:ind w:left="720"/>
      </w:pPr>
      <w:r>
        <w:t>. • Describe and compare different theoretical approaches in explaining behavior:</w:t>
      </w:r>
    </w:p>
    <w:p w:rsidR="00D055A4" w:rsidRDefault="00D055A4" w:rsidP="00D055A4">
      <w:pPr>
        <w:ind w:left="720" w:firstLine="720"/>
      </w:pPr>
      <w:r>
        <w:t xml:space="preserve">— </w:t>
      </w:r>
      <w:proofErr w:type="gramStart"/>
      <w:r>
        <w:t>structuralism</w:t>
      </w:r>
      <w:proofErr w:type="gramEnd"/>
      <w:r>
        <w:t xml:space="preserve">, functionalism, and behaviorism in the early years; </w:t>
      </w:r>
    </w:p>
    <w:p w:rsidR="00D055A4" w:rsidRDefault="00D055A4" w:rsidP="00D055A4">
      <w:pPr>
        <w:ind w:left="720" w:firstLine="720"/>
      </w:pPr>
      <w:r>
        <w:t xml:space="preserve">— Gestalt, psychoanalytic/psychodynamic, and humanism emerging later; </w:t>
      </w:r>
    </w:p>
    <w:p w:rsidR="00D055A4" w:rsidRDefault="00D055A4" w:rsidP="00D055A4">
      <w:pPr>
        <w:ind w:left="1440"/>
      </w:pPr>
      <w:r>
        <w:t xml:space="preserve">— </w:t>
      </w:r>
      <w:proofErr w:type="gramStart"/>
      <w:r>
        <w:t>evolutionary</w:t>
      </w:r>
      <w:proofErr w:type="gramEnd"/>
      <w:r>
        <w:t>, biological, cognitive, and biopsychosocial as more contemporary approaches.</w:t>
      </w:r>
    </w:p>
    <w:p w:rsidR="00D055A4" w:rsidRDefault="00D055A4" w:rsidP="00D055A4">
      <w:pPr>
        <w:ind w:firstLine="720"/>
      </w:pPr>
      <w:r>
        <w:t xml:space="preserve">• Recognize the strengths and limitations of applying theories to explain behavior. </w:t>
      </w:r>
    </w:p>
    <w:p w:rsidR="00D055A4" w:rsidRDefault="00D055A4" w:rsidP="00D055A4">
      <w:pPr>
        <w:ind w:left="720"/>
      </w:pPr>
      <w:r>
        <w:t xml:space="preserve">• Distinguish the different domains of psychology (e.g., biological, clinical, cognitive, counseling, developmental, educational, experimental, human factors, industrial–organizational, personality, psychometric, social). </w:t>
      </w:r>
    </w:p>
    <w:p w:rsidR="00D055A4" w:rsidRDefault="00D055A4" w:rsidP="00D055A4">
      <w:pPr>
        <w:ind w:left="720" w:firstLine="105"/>
      </w:pPr>
      <w:r>
        <w:t xml:space="preserve">• Identify major historical figures in psychology (e.g., Mary </w:t>
      </w:r>
      <w:proofErr w:type="spellStart"/>
      <w:r>
        <w:t>Whiton</w:t>
      </w:r>
      <w:proofErr w:type="spellEnd"/>
      <w:r>
        <w:t xml:space="preserve"> Calkins, Charles Darwin, Dorothea Dix, Sigmund Freud, G. Stanley Hall, William James, Ivan Pavlov, Jean Piaget, Carl Rogers, B. F. Skinner, Margaret Floy Washburn, John B. Watson, </w:t>
      </w:r>
      <w:proofErr w:type="gramStart"/>
      <w:r>
        <w:t>Wilhelm</w:t>
      </w:r>
      <w:proofErr w:type="gramEnd"/>
      <w:r>
        <w:t xml:space="preserve"> Wundt).</w:t>
      </w:r>
    </w:p>
    <w:p w:rsidR="00C3524C" w:rsidRDefault="00C3524C" w:rsidP="00D055A4">
      <w:pPr>
        <w:ind w:left="720" w:firstLine="105"/>
      </w:pPr>
    </w:p>
    <w:p w:rsidR="00D055A4" w:rsidRDefault="00D055A4" w:rsidP="00D055A4"/>
    <w:tbl>
      <w:tblPr>
        <w:tblStyle w:val="TableGrid"/>
        <w:tblW w:w="0" w:type="auto"/>
        <w:tblLook w:val="04A0" w:firstRow="1" w:lastRow="0" w:firstColumn="1" w:lastColumn="0" w:noHBand="0" w:noVBand="1"/>
      </w:tblPr>
      <w:tblGrid>
        <w:gridCol w:w="2988"/>
        <w:gridCol w:w="6588"/>
      </w:tblGrid>
      <w:tr w:rsidR="00C3524C" w:rsidTr="00FF116B">
        <w:trPr>
          <w:trHeight w:val="576"/>
        </w:trPr>
        <w:tc>
          <w:tcPr>
            <w:tcW w:w="2988" w:type="dxa"/>
          </w:tcPr>
          <w:p w:rsidR="00C3524C" w:rsidRPr="00907BCD" w:rsidRDefault="00C3524C" w:rsidP="00FF116B">
            <w:pPr>
              <w:jc w:val="center"/>
              <w:rPr>
                <w:b/>
                <w:sz w:val="28"/>
                <w:szCs w:val="28"/>
              </w:rPr>
            </w:pPr>
            <w:r>
              <w:rPr>
                <w:b/>
                <w:sz w:val="28"/>
                <w:szCs w:val="28"/>
              </w:rPr>
              <w:t>Term</w:t>
            </w:r>
          </w:p>
        </w:tc>
        <w:tc>
          <w:tcPr>
            <w:tcW w:w="6588" w:type="dxa"/>
          </w:tcPr>
          <w:p w:rsidR="00C3524C" w:rsidRPr="00907BCD" w:rsidRDefault="00C3524C" w:rsidP="00FF116B">
            <w:pPr>
              <w:jc w:val="center"/>
              <w:rPr>
                <w:b/>
                <w:sz w:val="28"/>
                <w:szCs w:val="28"/>
              </w:rPr>
            </w:pPr>
            <w:r>
              <w:rPr>
                <w:b/>
                <w:sz w:val="28"/>
                <w:szCs w:val="28"/>
              </w:rPr>
              <w:t>Definition</w:t>
            </w:r>
          </w:p>
        </w:tc>
      </w:tr>
      <w:tr w:rsidR="00EC476E" w:rsidTr="00FF116B">
        <w:trPr>
          <w:trHeight w:val="576"/>
        </w:trPr>
        <w:tc>
          <w:tcPr>
            <w:tcW w:w="2988" w:type="dxa"/>
          </w:tcPr>
          <w:p w:rsidR="00EC476E" w:rsidRDefault="00EC476E" w:rsidP="00FF116B">
            <w:r>
              <w:t>Psychology</w:t>
            </w:r>
          </w:p>
        </w:tc>
        <w:tc>
          <w:tcPr>
            <w:tcW w:w="6588" w:type="dxa"/>
          </w:tcPr>
          <w:p w:rsidR="00EC476E" w:rsidRDefault="00EC476E" w:rsidP="00FF116B"/>
        </w:tc>
      </w:tr>
      <w:tr w:rsidR="00EC476E" w:rsidTr="00FF116B">
        <w:trPr>
          <w:trHeight w:val="576"/>
        </w:trPr>
        <w:tc>
          <w:tcPr>
            <w:tcW w:w="2988" w:type="dxa"/>
          </w:tcPr>
          <w:p w:rsidR="00EC476E" w:rsidRDefault="00EC476E" w:rsidP="00FF116B">
            <w:r>
              <w:t>Behavior</w:t>
            </w:r>
          </w:p>
        </w:tc>
        <w:tc>
          <w:tcPr>
            <w:tcW w:w="6588" w:type="dxa"/>
          </w:tcPr>
          <w:p w:rsidR="00EC476E" w:rsidRDefault="00EC476E" w:rsidP="00FF116B"/>
        </w:tc>
      </w:tr>
      <w:tr w:rsidR="00EC476E" w:rsidTr="00FF116B">
        <w:trPr>
          <w:trHeight w:val="576"/>
        </w:trPr>
        <w:tc>
          <w:tcPr>
            <w:tcW w:w="2988" w:type="dxa"/>
          </w:tcPr>
          <w:p w:rsidR="00EC476E" w:rsidRDefault="00EC476E" w:rsidP="00FF116B">
            <w:r>
              <w:t>Mental Processes</w:t>
            </w:r>
          </w:p>
        </w:tc>
        <w:tc>
          <w:tcPr>
            <w:tcW w:w="6588" w:type="dxa"/>
          </w:tcPr>
          <w:p w:rsidR="00EC476E" w:rsidRDefault="00EC476E" w:rsidP="00FF116B"/>
        </w:tc>
      </w:tr>
      <w:tr w:rsidR="009D0E71" w:rsidTr="00FF116B">
        <w:trPr>
          <w:trHeight w:val="576"/>
        </w:trPr>
        <w:tc>
          <w:tcPr>
            <w:tcW w:w="2988" w:type="dxa"/>
          </w:tcPr>
          <w:p w:rsidR="009D0E71" w:rsidRDefault="009D0E71" w:rsidP="00FF116B">
            <w:r>
              <w:t>Dualism</w:t>
            </w:r>
          </w:p>
        </w:tc>
        <w:tc>
          <w:tcPr>
            <w:tcW w:w="6588" w:type="dxa"/>
          </w:tcPr>
          <w:p w:rsidR="009D0E71" w:rsidRDefault="009D0E71" w:rsidP="00FF116B"/>
        </w:tc>
      </w:tr>
      <w:tr w:rsidR="00EC476E" w:rsidTr="00FF116B">
        <w:trPr>
          <w:trHeight w:val="576"/>
        </w:trPr>
        <w:tc>
          <w:tcPr>
            <w:tcW w:w="2988" w:type="dxa"/>
          </w:tcPr>
          <w:p w:rsidR="00EC476E" w:rsidRDefault="00EC476E" w:rsidP="00FF116B">
            <w:r>
              <w:t>Structuralism</w:t>
            </w:r>
          </w:p>
          <w:p w:rsidR="006624D6" w:rsidRDefault="006624D6" w:rsidP="00FF116B"/>
          <w:p w:rsidR="006624D6" w:rsidRDefault="006624D6" w:rsidP="00FF116B"/>
        </w:tc>
        <w:tc>
          <w:tcPr>
            <w:tcW w:w="6588" w:type="dxa"/>
          </w:tcPr>
          <w:p w:rsidR="00EC476E" w:rsidRDefault="00EC476E" w:rsidP="00FF116B"/>
        </w:tc>
      </w:tr>
      <w:tr w:rsidR="00EC476E" w:rsidTr="00FF116B">
        <w:trPr>
          <w:trHeight w:val="576"/>
        </w:trPr>
        <w:tc>
          <w:tcPr>
            <w:tcW w:w="2988" w:type="dxa"/>
          </w:tcPr>
          <w:p w:rsidR="00EC476E" w:rsidRDefault="00EC476E" w:rsidP="00FF116B">
            <w:r>
              <w:t>Functionalism</w:t>
            </w:r>
          </w:p>
          <w:p w:rsidR="006624D6" w:rsidRDefault="006624D6" w:rsidP="00FF116B"/>
          <w:p w:rsidR="006624D6" w:rsidRDefault="006624D6" w:rsidP="00FF116B"/>
        </w:tc>
        <w:tc>
          <w:tcPr>
            <w:tcW w:w="6588" w:type="dxa"/>
          </w:tcPr>
          <w:p w:rsidR="00EC476E" w:rsidRDefault="00EC476E" w:rsidP="00FF116B"/>
        </w:tc>
      </w:tr>
      <w:tr w:rsidR="00EC476E" w:rsidTr="00FF116B">
        <w:trPr>
          <w:trHeight w:val="576"/>
        </w:trPr>
        <w:tc>
          <w:tcPr>
            <w:tcW w:w="2988" w:type="dxa"/>
          </w:tcPr>
          <w:p w:rsidR="00EC476E" w:rsidRDefault="00EC476E" w:rsidP="00FF116B">
            <w:r>
              <w:t>Gestalt</w:t>
            </w:r>
          </w:p>
          <w:p w:rsidR="006624D6" w:rsidRDefault="006624D6" w:rsidP="00FF116B"/>
          <w:p w:rsidR="006624D6" w:rsidRDefault="006624D6" w:rsidP="00FF116B"/>
        </w:tc>
        <w:tc>
          <w:tcPr>
            <w:tcW w:w="6588" w:type="dxa"/>
          </w:tcPr>
          <w:p w:rsidR="00EC476E" w:rsidRDefault="00EC476E" w:rsidP="00FF116B"/>
        </w:tc>
      </w:tr>
      <w:tr w:rsidR="00C3524C" w:rsidTr="00FF116B">
        <w:trPr>
          <w:trHeight w:val="576"/>
        </w:trPr>
        <w:tc>
          <w:tcPr>
            <w:tcW w:w="2988" w:type="dxa"/>
          </w:tcPr>
          <w:p w:rsidR="00C3524C" w:rsidRDefault="00C3524C" w:rsidP="00FF116B">
            <w:r>
              <w:lastRenderedPageBreak/>
              <w:t>Behavioral Perspective</w:t>
            </w:r>
          </w:p>
          <w:p w:rsidR="006624D6" w:rsidRDefault="006624D6" w:rsidP="00FF116B"/>
          <w:p w:rsidR="006624D6" w:rsidRDefault="006624D6" w:rsidP="00FF116B"/>
        </w:tc>
        <w:tc>
          <w:tcPr>
            <w:tcW w:w="6588" w:type="dxa"/>
          </w:tcPr>
          <w:p w:rsidR="00C3524C" w:rsidRDefault="00C3524C" w:rsidP="00FF116B"/>
        </w:tc>
      </w:tr>
      <w:tr w:rsidR="00C3524C" w:rsidTr="00FF116B">
        <w:trPr>
          <w:trHeight w:val="576"/>
        </w:trPr>
        <w:tc>
          <w:tcPr>
            <w:tcW w:w="2988" w:type="dxa"/>
          </w:tcPr>
          <w:p w:rsidR="00C3524C" w:rsidRDefault="00C3524C" w:rsidP="00FF116B">
            <w:r>
              <w:t>Humanistic Perspective</w:t>
            </w:r>
          </w:p>
          <w:p w:rsidR="006624D6" w:rsidRDefault="006624D6" w:rsidP="00FF116B"/>
          <w:p w:rsidR="006624D6" w:rsidRDefault="006624D6" w:rsidP="00FF116B"/>
        </w:tc>
        <w:tc>
          <w:tcPr>
            <w:tcW w:w="6588" w:type="dxa"/>
          </w:tcPr>
          <w:p w:rsidR="00C3524C" w:rsidRDefault="00C3524C" w:rsidP="00FF116B"/>
        </w:tc>
      </w:tr>
      <w:tr w:rsidR="00C3524C" w:rsidTr="00FF116B">
        <w:trPr>
          <w:trHeight w:val="576"/>
        </w:trPr>
        <w:tc>
          <w:tcPr>
            <w:tcW w:w="2988" w:type="dxa"/>
          </w:tcPr>
          <w:p w:rsidR="00C3524C" w:rsidRDefault="00C3524C" w:rsidP="00FF116B">
            <w:r>
              <w:t>Psychoanalytic Perspective</w:t>
            </w:r>
          </w:p>
          <w:p w:rsidR="006624D6" w:rsidRDefault="006624D6" w:rsidP="00FF116B"/>
          <w:p w:rsidR="006624D6" w:rsidRDefault="006624D6" w:rsidP="00FF116B"/>
        </w:tc>
        <w:tc>
          <w:tcPr>
            <w:tcW w:w="6588" w:type="dxa"/>
          </w:tcPr>
          <w:p w:rsidR="00C3524C" w:rsidRDefault="00C3524C" w:rsidP="00FF116B"/>
        </w:tc>
      </w:tr>
      <w:tr w:rsidR="00C3524C" w:rsidTr="00FF116B">
        <w:trPr>
          <w:trHeight w:val="576"/>
        </w:trPr>
        <w:tc>
          <w:tcPr>
            <w:tcW w:w="2988" w:type="dxa"/>
          </w:tcPr>
          <w:p w:rsidR="00C3524C" w:rsidRDefault="00C3524C" w:rsidP="00FF116B">
            <w:r>
              <w:t>Cognitive Perspective</w:t>
            </w:r>
          </w:p>
          <w:p w:rsidR="006624D6" w:rsidRDefault="006624D6" w:rsidP="00FF116B"/>
          <w:p w:rsidR="006624D6" w:rsidRDefault="006624D6" w:rsidP="00FF116B"/>
        </w:tc>
        <w:tc>
          <w:tcPr>
            <w:tcW w:w="6588" w:type="dxa"/>
          </w:tcPr>
          <w:p w:rsidR="00C3524C" w:rsidRDefault="00C3524C" w:rsidP="00FF116B"/>
        </w:tc>
      </w:tr>
      <w:tr w:rsidR="00C3524C" w:rsidTr="00FF116B">
        <w:trPr>
          <w:trHeight w:val="576"/>
        </w:trPr>
        <w:tc>
          <w:tcPr>
            <w:tcW w:w="2988" w:type="dxa"/>
          </w:tcPr>
          <w:p w:rsidR="00C3524C" w:rsidRDefault="00C3524C" w:rsidP="00FF116B">
            <w:r>
              <w:t>Biological Perspective</w:t>
            </w:r>
          </w:p>
          <w:p w:rsidR="006624D6" w:rsidRDefault="006624D6" w:rsidP="00FF116B"/>
          <w:p w:rsidR="006624D6" w:rsidRDefault="006624D6" w:rsidP="00FF116B"/>
        </w:tc>
        <w:tc>
          <w:tcPr>
            <w:tcW w:w="6588" w:type="dxa"/>
          </w:tcPr>
          <w:p w:rsidR="00C3524C" w:rsidRDefault="00C3524C" w:rsidP="00FF116B"/>
        </w:tc>
      </w:tr>
      <w:tr w:rsidR="00C3524C" w:rsidTr="00FF116B">
        <w:trPr>
          <w:trHeight w:val="576"/>
        </w:trPr>
        <w:tc>
          <w:tcPr>
            <w:tcW w:w="2988" w:type="dxa"/>
          </w:tcPr>
          <w:p w:rsidR="00C3524C" w:rsidRDefault="00C3524C" w:rsidP="00FF116B">
            <w:r>
              <w:t>Evolutionary Perspective</w:t>
            </w:r>
          </w:p>
          <w:p w:rsidR="006624D6" w:rsidRDefault="006624D6" w:rsidP="00FF116B"/>
          <w:p w:rsidR="006624D6" w:rsidRDefault="006624D6" w:rsidP="00FF116B"/>
        </w:tc>
        <w:tc>
          <w:tcPr>
            <w:tcW w:w="6588" w:type="dxa"/>
          </w:tcPr>
          <w:p w:rsidR="00C3524C" w:rsidRDefault="00C3524C" w:rsidP="00FF116B"/>
        </w:tc>
      </w:tr>
      <w:tr w:rsidR="00F458A1" w:rsidTr="00FF116B">
        <w:trPr>
          <w:trHeight w:val="576"/>
        </w:trPr>
        <w:tc>
          <w:tcPr>
            <w:tcW w:w="2988" w:type="dxa"/>
          </w:tcPr>
          <w:p w:rsidR="00F458A1" w:rsidRDefault="00F458A1" w:rsidP="00FF116B">
            <w:r>
              <w:t>Careers in Psychology</w:t>
            </w:r>
          </w:p>
          <w:p w:rsidR="006624D6" w:rsidRDefault="006624D6" w:rsidP="00FF116B"/>
          <w:p w:rsidR="006624D6" w:rsidRDefault="006624D6" w:rsidP="00FF116B"/>
        </w:tc>
        <w:tc>
          <w:tcPr>
            <w:tcW w:w="6588" w:type="dxa"/>
          </w:tcPr>
          <w:p w:rsidR="00F458A1" w:rsidRDefault="00F458A1" w:rsidP="00FF116B"/>
        </w:tc>
      </w:tr>
    </w:tbl>
    <w:p w:rsidR="00C3524C" w:rsidRDefault="00C3524C" w:rsidP="00D055A4"/>
    <w:tbl>
      <w:tblPr>
        <w:tblStyle w:val="TableGrid"/>
        <w:tblW w:w="0" w:type="auto"/>
        <w:tblLook w:val="04A0" w:firstRow="1" w:lastRow="0" w:firstColumn="1" w:lastColumn="0" w:noHBand="0" w:noVBand="1"/>
      </w:tblPr>
      <w:tblGrid>
        <w:gridCol w:w="3192"/>
        <w:gridCol w:w="3192"/>
        <w:gridCol w:w="3192"/>
      </w:tblGrid>
      <w:tr w:rsidR="00C3524C" w:rsidTr="00FF116B">
        <w:trPr>
          <w:trHeight w:val="576"/>
        </w:trPr>
        <w:tc>
          <w:tcPr>
            <w:tcW w:w="3192" w:type="dxa"/>
          </w:tcPr>
          <w:p w:rsidR="00C3524C" w:rsidRPr="00907BCD" w:rsidRDefault="00C3524C" w:rsidP="00FF116B">
            <w:pPr>
              <w:rPr>
                <w:b/>
                <w:sz w:val="28"/>
                <w:szCs w:val="28"/>
              </w:rPr>
            </w:pPr>
            <w:r>
              <w:rPr>
                <w:b/>
                <w:sz w:val="28"/>
                <w:szCs w:val="28"/>
              </w:rPr>
              <w:t>Figure</w:t>
            </w:r>
          </w:p>
        </w:tc>
        <w:tc>
          <w:tcPr>
            <w:tcW w:w="3192" w:type="dxa"/>
          </w:tcPr>
          <w:p w:rsidR="00C3524C" w:rsidRPr="00907BCD" w:rsidRDefault="00C3524C" w:rsidP="00FF116B">
            <w:pPr>
              <w:rPr>
                <w:b/>
                <w:sz w:val="28"/>
                <w:szCs w:val="28"/>
              </w:rPr>
            </w:pPr>
            <w:r w:rsidRPr="00907BCD">
              <w:rPr>
                <w:b/>
                <w:sz w:val="28"/>
                <w:szCs w:val="28"/>
              </w:rPr>
              <w:t>Perspective</w:t>
            </w:r>
          </w:p>
        </w:tc>
        <w:tc>
          <w:tcPr>
            <w:tcW w:w="3192" w:type="dxa"/>
          </w:tcPr>
          <w:p w:rsidR="00C3524C" w:rsidRPr="00907BCD" w:rsidRDefault="00C3524C" w:rsidP="00FF116B">
            <w:pPr>
              <w:rPr>
                <w:b/>
                <w:sz w:val="28"/>
                <w:szCs w:val="28"/>
              </w:rPr>
            </w:pPr>
            <w:r w:rsidRPr="00907BCD">
              <w:rPr>
                <w:b/>
                <w:sz w:val="28"/>
                <w:szCs w:val="28"/>
              </w:rPr>
              <w:t>Research/Theory</w:t>
            </w:r>
          </w:p>
        </w:tc>
      </w:tr>
      <w:tr w:rsidR="00C3524C" w:rsidTr="00FF116B">
        <w:trPr>
          <w:trHeight w:val="576"/>
        </w:trPr>
        <w:tc>
          <w:tcPr>
            <w:tcW w:w="3192" w:type="dxa"/>
          </w:tcPr>
          <w:p w:rsidR="00C3524C" w:rsidRDefault="00C3524C" w:rsidP="00FF116B">
            <w:r>
              <w:t>Charles Darwin</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Wilhelm Wundt</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William James</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G. Stanley Hall</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 xml:space="preserve">Mary </w:t>
            </w:r>
            <w:proofErr w:type="spellStart"/>
            <w:r>
              <w:t>Whiton</w:t>
            </w:r>
            <w:proofErr w:type="spellEnd"/>
            <w:r>
              <w:t xml:space="preserve"> Calkins</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Margaret Floy Washburn</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Sigmund Freud</w:t>
            </w:r>
          </w:p>
        </w:tc>
        <w:tc>
          <w:tcPr>
            <w:tcW w:w="3192" w:type="dxa"/>
          </w:tcPr>
          <w:p w:rsidR="00C3524C" w:rsidRDefault="00C3524C" w:rsidP="00FF116B"/>
        </w:tc>
        <w:tc>
          <w:tcPr>
            <w:tcW w:w="3192" w:type="dxa"/>
          </w:tcPr>
          <w:p w:rsidR="00C3524C" w:rsidRDefault="00C3524C" w:rsidP="00FF116B"/>
        </w:tc>
      </w:tr>
      <w:tr w:rsidR="00C3524C" w:rsidTr="00FF116B">
        <w:trPr>
          <w:trHeight w:val="576"/>
        </w:trPr>
        <w:tc>
          <w:tcPr>
            <w:tcW w:w="3192" w:type="dxa"/>
          </w:tcPr>
          <w:p w:rsidR="00C3524C" w:rsidRDefault="00C3524C" w:rsidP="00FF116B">
            <w:r>
              <w:t>John B. Watson</w:t>
            </w:r>
          </w:p>
        </w:tc>
        <w:tc>
          <w:tcPr>
            <w:tcW w:w="3192" w:type="dxa"/>
          </w:tcPr>
          <w:p w:rsidR="00C3524C" w:rsidRDefault="00C3524C" w:rsidP="00FF116B"/>
        </w:tc>
        <w:tc>
          <w:tcPr>
            <w:tcW w:w="3192" w:type="dxa"/>
          </w:tcPr>
          <w:p w:rsidR="00C3524C" w:rsidRDefault="00C3524C" w:rsidP="00FF116B"/>
        </w:tc>
      </w:tr>
    </w:tbl>
    <w:p w:rsidR="00C3524C" w:rsidRDefault="00C3524C" w:rsidP="00D055A4"/>
    <w:p w:rsidR="00D055A4" w:rsidRDefault="00D055A4" w:rsidP="00D055A4"/>
    <w:p w:rsidR="006624D6" w:rsidRDefault="006624D6" w:rsidP="00D055A4"/>
    <w:p w:rsidR="006624D6" w:rsidRDefault="006624D6" w:rsidP="00D055A4"/>
    <w:p w:rsidR="006624D6" w:rsidRDefault="006624D6" w:rsidP="00D055A4"/>
    <w:p w:rsidR="006624D6" w:rsidRDefault="006624D6" w:rsidP="00D055A4"/>
    <w:sectPr w:rsidR="00662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5492"/>
    <w:multiLevelType w:val="hybridMultilevel"/>
    <w:tmpl w:val="4F980034"/>
    <w:lvl w:ilvl="0" w:tplc="C6B82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A4"/>
    <w:rsid w:val="002B16CB"/>
    <w:rsid w:val="006624D6"/>
    <w:rsid w:val="006D1362"/>
    <w:rsid w:val="009040CF"/>
    <w:rsid w:val="009D0E71"/>
    <w:rsid w:val="00C3524C"/>
    <w:rsid w:val="00D055A4"/>
    <w:rsid w:val="00EC476E"/>
    <w:rsid w:val="00F45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A4"/>
    <w:pPr>
      <w:ind w:left="720"/>
      <w:contextualSpacing/>
    </w:pPr>
  </w:style>
  <w:style w:type="table" w:styleId="TableGrid">
    <w:name w:val="Table Grid"/>
    <w:basedOn w:val="TableNormal"/>
    <w:uiPriority w:val="59"/>
    <w:rsid w:val="00C3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5A4"/>
    <w:pPr>
      <w:ind w:left="720"/>
      <w:contextualSpacing/>
    </w:pPr>
  </w:style>
  <w:style w:type="table" w:styleId="TableGrid">
    <w:name w:val="Table Grid"/>
    <w:basedOn w:val="TableNormal"/>
    <w:uiPriority w:val="59"/>
    <w:rsid w:val="00C35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0A02-DE77-4ECE-A637-0DC12201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dcterms:created xsi:type="dcterms:W3CDTF">2015-04-29T03:22:00Z</dcterms:created>
  <dcterms:modified xsi:type="dcterms:W3CDTF">2015-04-29T03:22:00Z</dcterms:modified>
</cp:coreProperties>
</file>