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89" w:rsidRDefault="00A86C89" w:rsidP="00444AEC">
      <w:pPr>
        <w:jc w:val="center"/>
        <w:rPr>
          <w:rFonts w:ascii="NSimSun" w:eastAsia="NSimSun" w:hAnsi="NSimSun"/>
          <w:sz w:val="56"/>
          <w:szCs w:val="56"/>
        </w:rPr>
      </w:pPr>
      <w:r>
        <w:rPr>
          <w:rFonts w:ascii="NSimSun" w:eastAsia="NSimSun" w:hAnsi="NSimSun"/>
          <w:sz w:val="56"/>
          <w:szCs w:val="56"/>
        </w:rPr>
        <w:t>Chapter</w:t>
      </w:r>
      <w:r w:rsidR="00E22685">
        <w:rPr>
          <w:rFonts w:ascii="NSimSun" w:eastAsia="NSimSun" w:hAnsi="NSimSun"/>
          <w:sz w:val="56"/>
          <w:szCs w:val="56"/>
        </w:rPr>
        <w:t>s</w:t>
      </w:r>
      <w:r>
        <w:rPr>
          <w:rFonts w:ascii="NSimSun" w:eastAsia="NSimSun" w:hAnsi="NSimSun"/>
          <w:sz w:val="56"/>
          <w:szCs w:val="56"/>
        </w:rPr>
        <w:t xml:space="preserve"> </w:t>
      </w:r>
      <w:r w:rsidR="00E22685">
        <w:rPr>
          <w:rFonts w:ascii="NSimSun" w:eastAsia="NSimSun" w:hAnsi="NSimSun"/>
          <w:sz w:val="56"/>
          <w:szCs w:val="56"/>
        </w:rPr>
        <w:t>10 &amp; 11</w:t>
      </w:r>
      <w:r w:rsidR="00203E29">
        <w:rPr>
          <w:rFonts w:ascii="NSimSun" w:eastAsia="NSimSun" w:hAnsi="NSimSun"/>
          <w:sz w:val="56"/>
          <w:szCs w:val="56"/>
        </w:rPr>
        <w:t>:</w:t>
      </w:r>
    </w:p>
    <w:p w:rsidR="00444AEC" w:rsidRPr="00716AFE" w:rsidRDefault="00E22685" w:rsidP="00444AEC">
      <w:pPr>
        <w:jc w:val="center"/>
        <w:rPr>
          <w:rFonts w:ascii="NSimSun" w:eastAsia="NSimSun" w:hAnsi="NSimSun"/>
          <w:sz w:val="56"/>
          <w:szCs w:val="56"/>
        </w:rPr>
      </w:pPr>
      <w:r>
        <w:rPr>
          <w:rFonts w:ascii="NSimSun" w:eastAsia="NSimSun" w:hAnsi="NSimSun"/>
          <w:sz w:val="56"/>
          <w:szCs w:val="56"/>
        </w:rPr>
        <w:t>Thinking, Language, and Intelligence</w:t>
      </w:r>
    </w:p>
    <w:p w:rsidR="00444AEC" w:rsidRPr="00716AFE" w:rsidRDefault="00444AEC" w:rsidP="00444AEC">
      <w:pPr>
        <w:jc w:val="center"/>
        <w:rPr>
          <w:rFonts w:ascii="NSimSun" w:eastAsia="NSimSun" w:hAnsi="NSimSun"/>
          <w:sz w:val="40"/>
          <w:szCs w:val="40"/>
        </w:rPr>
      </w:pPr>
    </w:p>
    <w:p w:rsidR="00015F3F" w:rsidRDefault="00015F3F" w:rsidP="00444AEC">
      <w:pPr>
        <w:jc w:val="center"/>
        <w:rPr>
          <w:noProof/>
        </w:rPr>
      </w:pPr>
    </w:p>
    <w:p w:rsidR="00444AEC" w:rsidRDefault="00E22685" w:rsidP="00444AEC">
      <w:pPr>
        <w:jc w:val="center"/>
        <w:rPr>
          <w:rFonts w:ascii="NSimSun" w:eastAsia="NSimSun" w:hAnsi="NSimSun"/>
          <w:sz w:val="72"/>
          <w:szCs w:val="72"/>
        </w:rPr>
      </w:pPr>
      <w:r>
        <w:rPr>
          <w:noProof/>
        </w:rPr>
        <w:drawing>
          <wp:inline distT="0" distB="0" distL="0" distR="0" wp14:anchorId="4312965E" wp14:editId="37E56F98">
            <wp:extent cx="4453247" cy="1866281"/>
            <wp:effectExtent l="0" t="0" r="5080" b="635"/>
            <wp:docPr id="36" name="Picture 36" descr="http://images.flatworldknowledge.com/stangor/stangor-fig09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flatworldknowledge.com/stangor/stangor-fig09_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3626" cy="1866440"/>
                    </a:xfrm>
                    <a:prstGeom prst="rect">
                      <a:avLst/>
                    </a:prstGeom>
                    <a:noFill/>
                    <a:ln>
                      <a:noFill/>
                    </a:ln>
                  </pic:spPr>
                </pic:pic>
              </a:graphicData>
            </a:graphic>
          </wp:inline>
        </w:drawing>
      </w:r>
      <w:r w:rsidR="00F76CB7">
        <w:rPr>
          <w:noProof/>
        </w:rPr>
        <w:t xml:space="preserve">  </w:t>
      </w:r>
    </w:p>
    <w:p w:rsidR="00444AEC" w:rsidRPr="000C067F" w:rsidRDefault="00444AEC" w:rsidP="00444AEC">
      <w:pPr>
        <w:rPr>
          <w:rFonts w:ascii="NSimSun" w:eastAsia="NSimSun" w:hAnsi="NSimSun"/>
          <w:sz w:val="32"/>
          <w:szCs w:val="32"/>
        </w:rPr>
      </w:pPr>
    </w:p>
    <w:p w:rsidR="00444AEC" w:rsidRPr="000C067F" w:rsidRDefault="00444AEC" w:rsidP="00444AEC">
      <w:pPr>
        <w:tabs>
          <w:tab w:val="left" w:pos="1020"/>
        </w:tabs>
        <w:jc w:val="center"/>
        <w:rPr>
          <w:rFonts w:ascii="NSimSun" w:eastAsia="NSimSun" w:hAnsi="NSimSun"/>
          <w:sz w:val="32"/>
          <w:szCs w:val="32"/>
        </w:rPr>
      </w:pPr>
      <w:r w:rsidRPr="000C067F">
        <w:rPr>
          <w:rFonts w:ascii="NSimSun" w:eastAsia="NSimSun" w:hAnsi="NSimSun"/>
          <w:sz w:val="32"/>
          <w:szCs w:val="32"/>
        </w:rPr>
        <w:t>AP Psychology</w:t>
      </w:r>
    </w:p>
    <w:p w:rsidR="00444AEC" w:rsidRPr="000C067F" w:rsidRDefault="00444AEC" w:rsidP="00DD4035">
      <w:pPr>
        <w:tabs>
          <w:tab w:val="left" w:pos="1020"/>
        </w:tabs>
        <w:jc w:val="center"/>
        <w:rPr>
          <w:rFonts w:ascii="NSimSun" w:eastAsia="NSimSun" w:hAnsi="NSimSun"/>
          <w:sz w:val="32"/>
          <w:szCs w:val="32"/>
        </w:rPr>
      </w:pPr>
      <w:r w:rsidRPr="000C067F">
        <w:rPr>
          <w:rFonts w:ascii="NSimSun" w:eastAsia="NSimSun" w:hAnsi="NSimSun"/>
          <w:sz w:val="32"/>
          <w:szCs w:val="32"/>
        </w:rPr>
        <w:t>Mrs. Wilson</w:t>
      </w:r>
    </w:p>
    <w:tbl>
      <w:tblPr>
        <w:tblStyle w:val="LightList"/>
        <w:tblpPr w:leftFromText="180" w:rightFromText="180" w:vertAnchor="text" w:horzAnchor="margin" w:tblpXSpec="center" w:tblpY="407"/>
        <w:tblW w:w="0" w:type="auto"/>
        <w:tblLook w:val="04A0" w:firstRow="1" w:lastRow="0" w:firstColumn="1" w:lastColumn="0" w:noHBand="0" w:noVBand="1"/>
      </w:tblPr>
      <w:tblGrid>
        <w:gridCol w:w="3840"/>
        <w:gridCol w:w="2605"/>
      </w:tblGrid>
      <w:tr w:rsidR="001B6595" w:rsidRPr="00DD4035" w:rsidTr="00B97C53">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840" w:type="dxa"/>
          </w:tcPr>
          <w:p w:rsidR="001B6595" w:rsidRPr="00DD4035" w:rsidRDefault="001B6595" w:rsidP="00FF213A">
            <w:pPr>
              <w:jc w:val="center"/>
              <w:rPr>
                <w:rFonts w:ascii="NSimSun" w:eastAsia="NSimSun" w:hAnsi="NSimSun"/>
                <w:sz w:val="28"/>
                <w:szCs w:val="24"/>
              </w:rPr>
            </w:pPr>
            <w:r w:rsidRPr="00DD4035">
              <w:rPr>
                <w:rFonts w:ascii="NSimSun" w:eastAsia="NSimSun" w:hAnsi="NSimSun"/>
                <w:sz w:val="28"/>
                <w:szCs w:val="24"/>
              </w:rPr>
              <w:t>Assignment</w:t>
            </w:r>
          </w:p>
        </w:tc>
        <w:tc>
          <w:tcPr>
            <w:tcW w:w="2605" w:type="dxa"/>
          </w:tcPr>
          <w:p w:rsidR="001B6595" w:rsidRPr="00DD4035" w:rsidRDefault="001B6595"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4"/>
              </w:rPr>
            </w:pPr>
            <w:r w:rsidRPr="00DD4035">
              <w:rPr>
                <w:rFonts w:ascii="NSimSun" w:eastAsia="NSimSun" w:hAnsi="NSimSun"/>
                <w:sz w:val="28"/>
                <w:szCs w:val="24"/>
              </w:rPr>
              <w:t>Due Date</w:t>
            </w:r>
          </w:p>
        </w:tc>
      </w:tr>
      <w:tr w:rsidR="001B6595" w:rsidTr="00B97C5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Pr="00897041" w:rsidRDefault="001B6595" w:rsidP="00F76CB7">
            <w:pPr>
              <w:jc w:val="center"/>
              <w:rPr>
                <w:rFonts w:ascii="Georgia" w:hAnsi="Georgia"/>
                <w:b w:val="0"/>
                <w:sz w:val="24"/>
                <w:szCs w:val="24"/>
              </w:rPr>
            </w:pPr>
            <w:r w:rsidRPr="00897041">
              <w:rPr>
                <w:rFonts w:ascii="Georgia" w:hAnsi="Georgia"/>
                <w:b w:val="0"/>
                <w:sz w:val="24"/>
                <w:szCs w:val="24"/>
              </w:rPr>
              <w:t xml:space="preserve">Read </w:t>
            </w:r>
            <w:r w:rsidR="00B97C53">
              <w:rPr>
                <w:rFonts w:ascii="Georgia" w:hAnsi="Georgia"/>
                <w:b w:val="0"/>
                <w:sz w:val="24"/>
                <w:szCs w:val="24"/>
              </w:rPr>
              <w:t>395-401</w:t>
            </w:r>
          </w:p>
        </w:tc>
        <w:tc>
          <w:tcPr>
            <w:tcW w:w="2605" w:type="dxa"/>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B97C53" w:rsidTr="00B97C53">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B97C53" w:rsidRPr="00B97C53" w:rsidRDefault="00B97C53" w:rsidP="00F76CB7">
            <w:pPr>
              <w:jc w:val="center"/>
              <w:rPr>
                <w:rFonts w:ascii="Georgia" w:hAnsi="Georgia"/>
                <w:b w:val="0"/>
                <w:sz w:val="24"/>
                <w:szCs w:val="24"/>
              </w:rPr>
            </w:pPr>
            <w:r w:rsidRPr="00B97C53">
              <w:rPr>
                <w:rFonts w:ascii="Georgia" w:hAnsi="Georgia"/>
                <w:b w:val="0"/>
                <w:sz w:val="24"/>
                <w:szCs w:val="24"/>
              </w:rPr>
              <w:t>Read 401 - 409</w:t>
            </w:r>
          </w:p>
        </w:tc>
        <w:tc>
          <w:tcPr>
            <w:tcW w:w="2605" w:type="dxa"/>
          </w:tcPr>
          <w:p w:rsidR="00B97C53" w:rsidRPr="00897041" w:rsidRDefault="00B97C53"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B97C5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Pr="00897041" w:rsidRDefault="001B6595" w:rsidP="00F76CB7">
            <w:pPr>
              <w:jc w:val="center"/>
              <w:rPr>
                <w:rFonts w:ascii="Georgia" w:hAnsi="Georgia"/>
                <w:b w:val="0"/>
                <w:sz w:val="24"/>
                <w:szCs w:val="24"/>
              </w:rPr>
            </w:pPr>
            <w:r>
              <w:rPr>
                <w:rFonts w:ascii="Georgia" w:hAnsi="Georgia"/>
                <w:b w:val="0"/>
                <w:sz w:val="24"/>
                <w:szCs w:val="24"/>
              </w:rPr>
              <w:t xml:space="preserve">Read </w:t>
            </w:r>
            <w:r w:rsidR="00F76CB7">
              <w:rPr>
                <w:rFonts w:ascii="Georgia" w:hAnsi="Georgia"/>
                <w:b w:val="0"/>
                <w:sz w:val="24"/>
                <w:szCs w:val="24"/>
              </w:rPr>
              <w:t>410 - 417</w:t>
            </w:r>
          </w:p>
        </w:tc>
        <w:tc>
          <w:tcPr>
            <w:tcW w:w="2605" w:type="dxa"/>
          </w:tcPr>
          <w:p w:rsidR="001B6595" w:rsidRPr="00897041" w:rsidRDefault="001B6595" w:rsidP="00DD4035">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B97C53">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Pr="00897041" w:rsidRDefault="001B6595" w:rsidP="00326C24">
            <w:pPr>
              <w:jc w:val="center"/>
              <w:rPr>
                <w:rFonts w:ascii="Georgia" w:hAnsi="Georgia"/>
                <w:b w:val="0"/>
                <w:sz w:val="24"/>
                <w:szCs w:val="24"/>
              </w:rPr>
            </w:pPr>
            <w:r>
              <w:rPr>
                <w:rFonts w:ascii="Georgia" w:hAnsi="Georgia"/>
                <w:b w:val="0"/>
                <w:sz w:val="24"/>
                <w:szCs w:val="24"/>
              </w:rPr>
              <w:t xml:space="preserve">Read </w:t>
            </w:r>
            <w:r w:rsidR="00F76CB7">
              <w:rPr>
                <w:rFonts w:ascii="Georgia" w:hAnsi="Georgia"/>
                <w:b w:val="0"/>
                <w:sz w:val="24"/>
                <w:szCs w:val="24"/>
              </w:rPr>
              <w:t>418 - 422</w:t>
            </w:r>
          </w:p>
        </w:tc>
        <w:tc>
          <w:tcPr>
            <w:tcW w:w="2605" w:type="dxa"/>
          </w:tcPr>
          <w:p w:rsidR="001B6595" w:rsidRPr="00897041"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B97C5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Default="001B6595" w:rsidP="000C067F">
            <w:pPr>
              <w:jc w:val="center"/>
              <w:rPr>
                <w:rFonts w:ascii="Georgia" w:hAnsi="Georgia"/>
                <w:b w:val="0"/>
                <w:sz w:val="24"/>
                <w:szCs w:val="24"/>
              </w:rPr>
            </w:pPr>
            <w:r>
              <w:rPr>
                <w:rFonts w:ascii="Georgia" w:hAnsi="Georgia"/>
                <w:b w:val="0"/>
                <w:sz w:val="24"/>
                <w:szCs w:val="24"/>
              </w:rPr>
              <w:t xml:space="preserve">Read </w:t>
            </w:r>
            <w:r w:rsidR="000C067F">
              <w:rPr>
                <w:rFonts w:ascii="Georgia" w:hAnsi="Georgia"/>
                <w:b w:val="0"/>
                <w:sz w:val="24"/>
                <w:szCs w:val="24"/>
              </w:rPr>
              <w:t>423 - 428</w:t>
            </w:r>
          </w:p>
        </w:tc>
        <w:tc>
          <w:tcPr>
            <w:tcW w:w="2605" w:type="dxa"/>
          </w:tcPr>
          <w:p w:rsidR="001B6595"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B97C53">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Default="001B6595" w:rsidP="00F76CB7">
            <w:pPr>
              <w:jc w:val="center"/>
              <w:rPr>
                <w:rFonts w:ascii="Georgia" w:hAnsi="Georgia"/>
                <w:b w:val="0"/>
                <w:sz w:val="24"/>
                <w:szCs w:val="24"/>
              </w:rPr>
            </w:pPr>
            <w:r>
              <w:rPr>
                <w:rFonts w:ascii="Georgia" w:hAnsi="Georgia"/>
                <w:b w:val="0"/>
                <w:sz w:val="24"/>
                <w:szCs w:val="24"/>
              </w:rPr>
              <w:t xml:space="preserve">Read </w:t>
            </w:r>
            <w:r w:rsidR="000C067F">
              <w:rPr>
                <w:rFonts w:ascii="Georgia" w:hAnsi="Georgia"/>
                <w:b w:val="0"/>
                <w:sz w:val="24"/>
                <w:szCs w:val="24"/>
              </w:rPr>
              <w:t>431 - 442</w:t>
            </w:r>
          </w:p>
        </w:tc>
        <w:tc>
          <w:tcPr>
            <w:tcW w:w="2605"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23370" w:rsidTr="00B97C5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Pr>
          <w:p w:rsidR="00123370" w:rsidRPr="00123370" w:rsidRDefault="00123370" w:rsidP="00F76CB7">
            <w:pPr>
              <w:jc w:val="center"/>
              <w:rPr>
                <w:rFonts w:ascii="Georgia" w:hAnsi="Georgia"/>
                <w:b w:val="0"/>
                <w:sz w:val="24"/>
                <w:szCs w:val="24"/>
              </w:rPr>
            </w:pPr>
            <w:r>
              <w:rPr>
                <w:rFonts w:ascii="Georgia" w:hAnsi="Georgia"/>
                <w:b w:val="0"/>
                <w:sz w:val="24"/>
                <w:szCs w:val="24"/>
              </w:rPr>
              <w:t xml:space="preserve">Read </w:t>
            </w:r>
            <w:r w:rsidR="000C067F">
              <w:rPr>
                <w:rFonts w:ascii="Georgia" w:hAnsi="Georgia"/>
                <w:b w:val="0"/>
                <w:sz w:val="24"/>
                <w:szCs w:val="24"/>
              </w:rPr>
              <w:t>443 -449</w:t>
            </w:r>
          </w:p>
        </w:tc>
        <w:tc>
          <w:tcPr>
            <w:tcW w:w="2605" w:type="dxa"/>
          </w:tcPr>
          <w:p w:rsidR="00123370" w:rsidRDefault="00123370"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326C24" w:rsidTr="00B97C53">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326C24" w:rsidRPr="00123370" w:rsidRDefault="00123370" w:rsidP="00F76CB7">
            <w:pPr>
              <w:jc w:val="center"/>
              <w:rPr>
                <w:rFonts w:ascii="Georgia" w:hAnsi="Georgia"/>
                <w:b w:val="0"/>
                <w:sz w:val="24"/>
                <w:szCs w:val="24"/>
              </w:rPr>
            </w:pPr>
            <w:r>
              <w:rPr>
                <w:rFonts w:ascii="Georgia" w:hAnsi="Georgia"/>
                <w:b w:val="0"/>
                <w:sz w:val="24"/>
                <w:szCs w:val="24"/>
              </w:rPr>
              <w:t xml:space="preserve">Read </w:t>
            </w:r>
            <w:r w:rsidR="000C067F">
              <w:rPr>
                <w:rFonts w:ascii="Georgia" w:hAnsi="Georgia"/>
                <w:b w:val="0"/>
                <w:sz w:val="24"/>
                <w:szCs w:val="24"/>
              </w:rPr>
              <w:t>450 - 454</w:t>
            </w:r>
          </w:p>
        </w:tc>
        <w:tc>
          <w:tcPr>
            <w:tcW w:w="2605" w:type="dxa"/>
          </w:tcPr>
          <w:p w:rsidR="00326C24" w:rsidRDefault="00326C24"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0C067F" w:rsidTr="00B97C5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Pr>
          <w:p w:rsidR="000C067F" w:rsidRPr="000C067F" w:rsidRDefault="000C067F" w:rsidP="00F76CB7">
            <w:pPr>
              <w:jc w:val="center"/>
              <w:rPr>
                <w:rFonts w:ascii="Georgia" w:hAnsi="Georgia"/>
                <w:b w:val="0"/>
                <w:sz w:val="24"/>
                <w:szCs w:val="24"/>
              </w:rPr>
            </w:pPr>
            <w:r>
              <w:rPr>
                <w:rFonts w:ascii="Georgia" w:hAnsi="Georgia"/>
                <w:b w:val="0"/>
                <w:sz w:val="24"/>
                <w:szCs w:val="24"/>
              </w:rPr>
              <w:t>Read 454 - 466</w:t>
            </w:r>
          </w:p>
        </w:tc>
        <w:tc>
          <w:tcPr>
            <w:tcW w:w="2605" w:type="dxa"/>
          </w:tcPr>
          <w:p w:rsidR="000C067F" w:rsidRDefault="000C067F"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bl>
    <w:p w:rsidR="00DD4035" w:rsidRDefault="00DD4035" w:rsidP="00DD4035">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A86C89">
      <w:pPr>
        <w:tabs>
          <w:tab w:val="left" w:pos="1020"/>
        </w:tabs>
        <w:rPr>
          <w:rFonts w:ascii="NSimSun" w:eastAsia="NSimSun" w:hAnsi="NSimSun"/>
          <w:sz w:val="40"/>
          <w:szCs w:val="40"/>
        </w:rPr>
      </w:pPr>
    </w:p>
    <w:p w:rsidR="00123370" w:rsidRDefault="00123370" w:rsidP="00A86C89">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DD4035" w:rsidRDefault="000C067F" w:rsidP="00444AEC">
      <w:pPr>
        <w:tabs>
          <w:tab w:val="left" w:pos="1020"/>
        </w:tabs>
        <w:jc w:val="center"/>
        <w:rPr>
          <w:rFonts w:ascii="NSimSun" w:eastAsia="NSimSun" w:hAnsi="NSimSun"/>
          <w:sz w:val="40"/>
          <w:szCs w:val="40"/>
        </w:rPr>
      </w:pPr>
      <w:r>
        <w:rPr>
          <w:rFonts w:ascii="NSimSun" w:eastAsia="NSimSun" w:hAnsi="NSimSun"/>
          <w:sz w:val="40"/>
          <w:szCs w:val="40"/>
        </w:rPr>
        <w:t>Nam</w:t>
      </w:r>
      <w:r w:rsidR="001F1D09">
        <w:rPr>
          <w:rFonts w:ascii="NSimSun" w:eastAsia="NSimSun" w:hAnsi="NSimSun"/>
          <w:sz w:val="40"/>
          <w:szCs w:val="40"/>
        </w:rPr>
        <w:t>e</w:t>
      </w:r>
      <w:bookmarkStart w:id="0" w:name="_GoBack"/>
      <w:bookmarkEnd w:id="0"/>
      <w:r w:rsidR="00DD4035">
        <w:rPr>
          <w:rFonts w:ascii="NSimSun" w:eastAsia="NSimSun" w:hAnsi="NSimSun"/>
          <w:sz w:val="40"/>
          <w:szCs w:val="40"/>
        </w:rPr>
        <w:t>___________________________</w:t>
      </w:r>
    </w:p>
    <w:p w:rsidR="00DD4035" w:rsidRDefault="00DD4035" w:rsidP="00444AEC">
      <w:pPr>
        <w:tabs>
          <w:tab w:val="left" w:pos="1020"/>
        </w:tabs>
        <w:jc w:val="center"/>
        <w:rPr>
          <w:rFonts w:ascii="NSimSun" w:eastAsia="NSimSun" w:hAnsi="NSimSun"/>
          <w:sz w:val="40"/>
          <w:szCs w:val="40"/>
        </w:rPr>
      </w:pPr>
    </w:p>
    <w:p w:rsidR="001F53E5" w:rsidRDefault="00DD4035" w:rsidP="00444AEC">
      <w:pPr>
        <w:tabs>
          <w:tab w:val="left" w:pos="1020"/>
        </w:tabs>
        <w:jc w:val="center"/>
        <w:rPr>
          <w:rFonts w:ascii="NSimSun" w:eastAsia="NSimSun" w:hAnsi="NSimSun"/>
          <w:sz w:val="40"/>
          <w:szCs w:val="40"/>
        </w:rPr>
      </w:pPr>
      <w:r>
        <w:rPr>
          <w:rFonts w:ascii="NSimSun" w:eastAsia="NSimSun" w:hAnsi="NSimSun"/>
          <w:sz w:val="40"/>
          <w:szCs w:val="40"/>
        </w:rPr>
        <w:t>Period _____</w:t>
      </w:r>
    </w:p>
    <w:p w:rsidR="001F53E5" w:rsidRDefault="001F53E5">
      <w:pPr>
        <w:rPr>
          <w:rFonts w:ascii="NSimSun" w:eastAsia="NSimSun" w:hAnsi="NSimSun"/>
          <w:sz w:val="40"/>
          <w:szCs w:val="40"/>
        </w:rPr>
      </w:pPr>
    </w:p>
    <w:p w:rsidR="00011D60" w:rsidRDefault="00011D60" w:rsidP="00F23878">
      <w:pPr>
        <w:pStyle w:val="Default"/>
        <w:jc w:val="center"/>
        <w:rPr>
          <w:b/>
          <w:bCs/>
          <w:sz w:val="28"/>
          <w:szCs w:val="28"/>
        </w:rPr>
        <w:sectPr w:rsidR="00011D60" w:rsidSect="001B6595">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7E4EEC" w:rsidRDefault="007E4EEC" w:rsidP="007E4EEC">
      <w:pPr>
        <w:autoSpaceDE w:val="0"/>
        <w:autoSpaceDN w:val="0"/>
        <w:adjustRightInd w:val="0"/>
        <w:jc w:val="center"/>
        <w:rPr>
          <w:b/>
          <w:bCs/>
          <w:sz w:val="28"/>
        </w:rPr>
      </w:pPr>
      <w:r w:rsidRPr="00C62243">
        <w:rPr>
          <w:b/>
          <w:bCs/>
          <w:sz w:val="28"/>
        </w:rPr>
        <w:lastRenderedPageBreak/>
        <w:t>Cognition (8–10%)</w:t>
      </w:r>
    </w:p>
    <w:p w:rsidR="00A26B93" w:rsidRDefault="00A26B93" w:rsidP="007E4EEC">
      <w:pPr>
        <w:autoSpaceDE w:val="0"/>
        <w:autoSpaceDN w:val="0"/>
        <w:adjustRightInd w:val="0"/>
        <w:jc w:val="center"/>
        <w:rPr>
          <w:b/>
          <w:bCs/>
          <w:sz w:val="28"/>
        </w:rPr>
      </w:pPr>
    </w:p>
    <w:p w:rsidR="007E4EEC" w:rsidRDefault="007E4EEC" w:rsidP="007E4EEC">
      <w:pPr>
        <w:autoSpaceDE w:val="0"/>
        <w:autoSpaceDN w:val="0"/>
        <w:adjustRightInd w:val="0"/>
        <w:rPr>
          <w:b/>
          <w:bCs/>
          <w:sz w:val="28"/>
        </w:rPr>
      </w:pPr>
      <w:proofErr w:type="gramStart"/>
      <w:r>
        <w:rPr>
          <w:b/>
          <w:bCs/>
          <w:sz w:val="28"/>
        </w:rPr>
        <w:t>Incorporates material in chapters on Memory and Thinking and Language.</w:t>
      </w:r>
      <w:proofErr w:type="gramEnd"/>
      <w:r>
        <w:rPr>
          <w:b/>
          <w:bCs/>
          <w:sz w:val="28"/>
        </w:rPr>
        <w:t xml:space="preserve"> Bold indicates concepts from Chapter </w:t>
      </w:r>
      <w:r w:rsidR="00A26B93">
        <w:rPr>
          <w:b/>
          <w:bCs/>
          <w:sz w:val="28"/>
        </w:rPr>
        <w:t xml:space="preserve">10 Thinking </w:t>
      </w:r>
      <w:proofErr w:type="gramStart"/>
      <w:r w:rsidR="00A26B93">
        <w:rPr>
          <w:b/>
          <w:bCs/>
          <w:sz w:val="28"/>
        </w:rPr>
        <w:t>and  Language</w:t>
      </w:r>
      <w:proofErr w:type="gramEnd"/>
    </w:p>
    <w:p w:rsidR="007E4EEC" w:rsidRPr="00C62243" w:rsidRDefault="007E4EEC" w:rsidP="007E4EEC">
      <w:pPr>
        <w:autoSpaceDE w:val="0"/>
        <w:autoSpaceDN w:val="0"/>
        <w:adjustRightInd w:val="0"/>
        <w:rPr>
          <w:b/>
          <w:bCs/>
          <w:sz w:val="28"/>
        </w:rPr>
      </w:pPr>
    </w:p>
    <w:p w:rsidR="007E4EEC" w:rsidRPr="00CD0701" w:rsidRDefault="007E4EEC" w:rsidP="007E4EEC">
      <w:pPr>
        <w:autoSpaceDE w:val="0"/>
        <w:autoSpaceDN w:val="0"/>
        <w:adjustRightInd w:val="0"/>
      </w:pPr>
      <w:r w:rsidRPr="00CD0701">
        <w:t>In this unit students learn how humans convert sensory input into kinds of information. They examine how humans learn, remember, and retrieve information. This part of the course also addresses problem solving, language, and creativity.</w:t>
      </w:r>
    </w:p>
    <w:p w:rsidR="007E4EEC" w:rsidRPr="00CD0701" w:rsidRDefault="007E4EEC" w:rsidP="007E4EEC">
      <w:pPr>
        <w:autoSpaceDE w:val="0"/>
        <w:autoSpaceDN w:val="0"/>
        <w:adjustRightInd w:val="0"/>
      </w:pPr>
    </w:p>
    <w:p w:rsidR="007E4EEC" w:rsidRPr="00CD0701" w:rsidRDefault="007E4EEC" w:rsidP="007E4EEC">
      <w:pPr>
        <w:autoSpaceDE w:val="0"/>
        <w:autoSpaceDN w:val="0"/>
        <w:adjustRightInd w:val="0"/>
      </w:pPr>
      <w:r w:rsidRPr="00CD0701">
        <w:t>AP students in psychology should be able to do the following:</w:t>
      </w:r>
    </w:p>
    <w:p w:rsidR="007E4EEC" w:rsidRPr="00A26B93" w:rsidRDefault="007E4EEC" w:rsidP="009379FC">
      <w:pPr>
        <w:numPr>
          <w:ilvl w:val="0"/>
          <w:numId w:val="2"/>
        </w:numPr>
        <w:autoSpaceDE w:val="0"/>
        <w:autoSpaceDN w:val="0"/>
        <w:adjustRightInd w:val="0"/>
        <w:rPr>
          <w:b/>
        </w:rPr>
      </w:pPr>
      <w:r w:rsidRPr="00A26B93">
        <w:rPr>
          <w:b/>
        </w:rPr>
        <w:t>Compare and contrast various cognitive processes:</w:t>
      </w:r>
    </w:p>
    <w:p w:rsidR="007E4EEC" w:rsidRPr="00A26B93" w:rsidRDefault="007E4EEC" w:rsidP="009379FC">
      <w:pPr>
        <w:numPr>
          <w:ilvl w:val="1"/>
          <w:numId w:val="2"/>
        </w:numPr>
        <w:autoSpaceDE w:val="0"/>
        <w:autoSpaceDN w:val="0"/>
        <w:adjustRightInd w:val="0"/>
        <w:rPr>
          <w:b/>
        </w:rPr>
      </w:pPr>
      <w:r w:rsidRPr="00A26B93">
        <w:rPr>
          <w:b/>
        </w:rPr>
        <w:t>effortful versus automatic processing;</w:t>
      </w:r>
    </w:p>
    <w:p w:rsidR="007E4EEC" w:rsidRPr="00A26B93" w:rsidRDefault="007E4EEC" w:rsidP="009379FC">
      <w:pPr>
        <w:numPr>
          <w:ilvl w:val="1"/>
          <w:numId w:val="2"/>
        </w:numPr>
        <w:autoSpaceDE w:val="0"/>
        <w:autoSpaceDN w:val="0"/>
        <w:adjustRightInd w:val="0"/>
        <w:rPr>
          <w:b/>
        </w:rPr>
      </w:pPr>
      <w:r w:rsidRPr="00A26B93">
        <w:rPr>
          <w:b/>
        </w:rPr>
        <w:t>deep versus shallow processing;</w:t>
      </w:r>
    </w:p>
    <w:p w:rsidR="007E4EEC" w:rsidRPr="00A26B93" w:rsidRDefault="007E4EEC" w:rsidP="009379FC">
      <w:pPr>
        <w:numPr>
          <w:ilvl w:val="1"/>
          <w:numId w:val="2"/>
        </w:numPr>
        <w:autoSpaceDE w:val="0"/>
        <w:autoSpaceDN w:val="0"/>
        <w:adjustRightInd w:val="0"/>
        <w:rPr>
          <w:b/>
        </w:rPr>
      </w:pPr>
      <w:proofErr w:type="gramStart"/>
      <w:r w:rsidRPr="00A26B93">
        <w:rPr>
          <w:b/>
        </w:rPr>
        <w:t>focused</w:t>
      </w:r>
      <w:proofErr w:type="gramEnd"/>
      <w:r w:rsidRPr="00A26B93">
        <w:rPr>
          <w:b/>
        </w:rPr>
        <w:t xml:space="preserve"> versus divided attention.</w:t>
      </w:r>
    </w:p>
    <w:p w:rsidR="007E4EEC" w:rsidRPr="00A26B93" w:rsidRDefault="007E4EEC" w:rsidP="009379FC">
      <w:pPr>
        <w:numPr>
          <w:ilvl w:val="0"/>
          <w:numId w:val="2"/>
        </w:numPr>
        <w:autoSpaceDE w:val="0"/>
        <w:autoSpaceDN w:val="0"/>
        <w:adjustRightInd w:val="0"/>
      </w:pPr>
      <w:r w:rsidRPr="00A26B93">
        <w:t xml:space="preserve"> Describe and differentiate psychological and physiological systems of memory </w:t>
      </w:r>
    </w:p>
    <w:p w:rsidR="007E4EEC" w:rsidRPr="00A26B93" w:rsidRDefault="007E4EEC" w:rsidP="009379FC">
      <w:pPr>
        <w:numPr>
          <w:ilvl w:val="1"/>
          <w:numId w:val="2"/>
        </w:numPr>
        <w:autoSpaceDE w:val="0"/>
        <w:autoSpaceDN w:val="0"/>
        <w:adjustRightInd w:val="0"/>
      </w:pPr>
      <w:r w:rsidRPr="00A26B93">
        <w:t>Short-term memory</w:t>
      </w:r>
    </w:p>
    <w:p w:rsidR="007E4EEC" w:rsidRPr="00A26B93" w:rsidRDefault="007E4EEC" w:rsidP="009379FC">
      <w:pPr>
        <w:numPr>
          <w:ilvl w:val="1"/>
          <w:numId w:val="2"/>
        </w:numPr>
        <w:autoSpaceDE w:val="0"/>
        <w:autoSpaceDN w:val="0"/>
        <w:adjustRightInd w:val="0"/>
      </w:pPr>
      <w:r w:rsidRPr="00A26B93">
        <w:t>Long-term memory</w:t>
      </w:r>
    </w:p>
    <w:p w:rsidR="007E4EEC" w:rsidRPr="00A26B93" w:rsidRDefault="007E4EEC" w:rsidP="009379FC">
      <w:pPr>
        <w:numPr>
          <w:ilvl w:val="1"/>
          <w:numId w:val="2"/>
        </w:numPr>
        <w:autoSpaceDE w:val="0"/>
        <w:autoSpaceDN w:val="0"/>
        <w:adjustRightInd w:val="0"/>
      </w:pPr>
      <w:r w:rsidRPr="00A26B93">
        <w:t>Implicit memory</w:t>
      </w:r>
    </w:p>
    <w:p w:rsidR="007E4EEC" w:rsidRPr="00A26B93" w:rsidRDefault="007E4EEC" w:rsidP="009379FC">
      <w:pPr>
        <w:numPr>
          <w:ilvl w:val="1"/>
          <w:numId w:val="2"/>
        </w:numPr>
        <w:autoSpaceDE w:val="0"/>
        <w:autoSpaceDN w:val="0"/>
        <w:adjustRightInd w:val="0"/>
      </w:pPr>
      <w:r w:rsidRPr="00A26B93">
        <w:t>Explicit memory</w:t>
      </w:r>
    </w:p>
    <w:p w:rsidR="007E4EEC" w:rsidRPr="00A26B93" w:rsidRDefault="007E4EEC" w:rsidP="009379FC">
      <w:pPr>
        <w:numPr>
          <w:ilvl w:val="1"/>
          <w:numId w:val="2"/>
        </w:numPr>
        <w:autoSpaceDE w:val="0"/>
        <w:autoSpaceDN w:val="0"/>
        <w:adjustRightInd w:val="0"/>
      </w:pPr>
      <w:r w:rsidRPr="00A26B93">
        <w:t>Long-term potentiation</w:t>
      </w:r>
    </w:p>
    <w:p w:rsidR="007E4EEC" w:rsidRPr="00A26B93" w:rsidRDefault="007E4EEC" w:rsidP="009379FC">
      <w:pPr>
        <w:numPr>
          <w:ilvl w:val="1"/>
          <w:numId w:val="2"/>
        </w:numPr>
        <w:autoSpaceDE w:val="0"/>
        <w:autoSpaceDN w:val="0"/>
        <w:adjustRightInd w:val="0"/>
      </w:pPr>
      <w:r w:rsidRPr="00A26B93">
        <w:t>Stress hormones and impact on memory</w:t>
      </w:r>
    </w:p>
    <w:p w:rsidR="007E4EEC" w:rsidRPr="00A26B93" w:rsidRDefault="007E4EEC" w:rsidP="009379FC">
      <w:pPr>
        <w:numPr>
          <w:ilvl w:val="1"/>
          <w:numId w:val="2"/>
        </w:numPr>
        <w:autoSpaceDE w:val="0"/>
        <w:autoSpaceDN w:val="0"/>
        <w:adjustRightInd w:val="0"/>
      </w:pPr>
      <w:r w:rsidRPr="00A26B93">
        <w:t>Role of hippocampus and cerebellum in memory formation</w:t>
      </w:r>
    </w:p>
    <w:p w:rsidR="007E4EEC" w:rsidRPr="00A26B93" w:rsidRDefault="007E4EEC" w:rsidP="009379FC">
      <w:pPr>
        <w:numPr>
          <w:ilvl w:val="1"/>
          <w:numId w:val="2"/>
        </w:numPr>
        <w:autoSpaceDE w:val="0"/>
        <w:autoSpaceDN w:val="0"/>
        <w:adjustRightInd w:val="0"/>
      </w:pPr>
      <w:r w:rsidRPr="00A26B93">
        <w:t>Moods and memory</w:t>
      </w:r>
    </w:p>
    <w:p w:rsidR="007E4EEC" w:rsidRPr="00A26B93" w:rsidRDefault="007E4EEC" w:rsidP="009379FC">
      <w:pPr>
        <w:numPr>
          <w:ilvl w:val="0"/>
          <w:numId w:val="2"/>
        </w:numPr>
        <w:autoSpaceDE w:val="0"/>
        <w:autoSpaceDN w:val="0"/>
        <w:adjustRightInd w:val="0"/>
      </w:pPr>
      <w:r w:rsidRPr="00A26B93">
        <w:t>Thoroughly explain effective encoding, storage, and retrieval (use pictures in your explanation).</w:t>
      </w:r>
    </w:p>
    <w:p w:rsidR="007E4EEC" w:rsidRPr="00A26B93" w:rsidRDefault="007E4EEC" w:rsidP="009379FC">
      <w:pPr>
        <w:numPr>
          <w:ilvl w:val="0"/>
          <w:numId w:val="2"/>
        </w:numPr>
        <w:autoSpaceDE w:val="0"/>
        <w:autoSpaceDN w:val="0"/>
        <w:adjustRightInd w:val="0"/>
      </w:pPr>
      <w:r w:rsidRPr="00A26B93">
        <w:t>Discuss construction of memories (include an example of each).</w:t>
      </w:r>
    </w:p>
    <w:p w:rsidR="007E4EEC" w:rsidRPr="00A26B93" w:rsidRDefault="007E4EEC" w:rsidP="009379FC">
      <w:pPr>
        <w:numPr>
          <w:ilvl w:val="1"/>
          <w:numId w:val="2"/>
        </w:numPr>
        <w:autoSpaceDE w:val="0"/>
        <w:autoSpaceDN w:val="0"/>
        <w:adjustRightInd w:val="0"/>
      </w:pPr>
      <w:r w:rsidRPr="00A26B93">
        <w:t>Misinformation and imagination effect</w:t>
      </w:r>
    </w:p>
    <w:p w:rsidR="007E4EEC" w:rsidRPr="00A26B93" w:rsidRDefault="007E4EEC" w:rsidP="009379FC">
      <w:pPr>
        <w:numPr>
          <w:ilvl w:val="1"/>
          <w:numId w:val="2"/>
        </w:numPr>
        <w:autoSpaceDE w:val="0"/>
        <w:autoSpaceDN w:val="0"/>
        <w:adjustRightInd w:val="0"/>
      </w:pPr>
      <w:r w:rsidRPr="00A26B93">
        <w:t>Source amnesia</w:t>
      </w:r>
    </w:p>
    <w:p w:rsidR="007E4EEC" w:rsidRPr="00A26B93" w:rsidRDefault="007E4EEC" w:rsidP="009379FC">
      <w:pPr>
        <w:numPr>
          <w:ilvl w:val="1"/>
          <w:numId w:val="2"/>
        </w:numPr>
        <w:autoSpaceDE w:val="0"/>
        <w:autoSpaceDN w:val="0"/>
        <w:adjustRightInd w:val="0"/>
      </w:pPr>
      <w:r w:rsidRPr="00A26B93">
        <w:t>Eyewitness testimony</w:t>
      </w:r>
    </w:p>
    <w:p w:rsidR="007E4EEC" w:rsidRPr="00A26B93" w:rsidRDefault="007E4EEC" w:rsidP="009379FC">
      <w:pPr>
        <w:numPr>
          <w:ilvl w:val="1"/>
          <w:numId w:val="2"/>
        </w:numPr>
        <w:autoSpaceDE w:val="0"/>
        <w:autoSpaceDN w:val="0"/>
        <w:adjustRightInd w:val="0"/>
      </w:pPr>
      <w:r w:rsidRPr="00A26B93">
        <w:t>Repression</w:t>
      </w:r>
    </w:p>
    <w:p w:rsidR="007E4EEC" w:rsidRPr="00A26B93" w:rsidRDefault="007E4EEC" w:rsidP="009379FC">
      <w:pPr>
        <w:numPr>
          <w:ilvl w:val="0"/>
          <w:numId w:val="2"/>
        </w:numPr>
        <w:autoSpaceDE w:val="0"/>
        <w:autoSpaceDN w:val="0"/>
        <w:adjustRightInd w:val="0"/>
      </w:pPr>
      <w:r w:rsidRPr="00A26B93">
        <w:t>Describe strategies for memory improvement.</w:t>
      </w:r>
    </w:p>
    <w:p w:rsidR="007E4EEC" w:rsidRPr="00A26B93" w:rsidRDefault="007E4EEC" w:rsidP="009379FC">
      <w:pPr>
        <w:numPr>
          <w:ilvl w:val="0"/>
          <w:numId w:val="2"/>
        </w:numPr>
        <w:autoSpaceDE w:val="0"/>
        <w:autoSpaceDN w:val="0"/>
        <w:adjustRightInd w:val="0"/>
        <w:rPr>
          <w:b/>
        </w:rPr>
      </w:pPr>
      <w:r w:rsidRPr="00A26B93">
        <w:rPr>
          <w:b/>
        </w:rPr>
        <w:t>Explain how the following factors converge to facilitate acquisition, development, and use of language.</w:t>
      </w:r>
    </w:p>
    <w:p w:rsidR="007E4EEC" w:rsidRPr="00A26B93" w:rsidRDefault="007E4EEC" w:rsidP="009379FC">
      <w:pPr>
        <w:numPr>
          <w:ilvl w:val="1"/>
          <w:numId w:val="2"/>
        </w:numPr>
        <w:autoSpaceDE w:val="0"/>
        <w:autoSpaceDN w:val="0"/>
        <w:adjustRightInd w:val="0"/>
        <w:rPr>
          <w:b/>
        </w:rPr>
      </w:pPr>
      <w:r w:rsidRPr="00A26B93">
        <w:rPr>
          <w:b/>
        </w:rPr>
        <w:t>Biological factors,</w:t>
      </w:r>
    </w:p>
    <w:p w:rsidR="007E4EEC" w:rsidRPr="00A26B93" w:rsidRDefault="007E4EEC" w:rsidP="009379FC">
      <w:pPr>
        <w:numPr>
          <w:ilvl w:val="1"/>
          <w:numId w:val="2"/>
        </w:numPr>
        <w:autoSpaceDE w:val="0"/>
        <w:autoSpaceDN w:val="0"/>
        <w:adjustRightInd w:val="0"/>
        <w:rPr>
          <w:b/>
        </w:rPr>
      </w:pPr>
      <w:r w:rsidRPr="00A26B93">
        <w:rPr>
          <w:b/>
        </w:rPr>
        <w:t xml:space="preserve">Cognitive factors, </w:t>
      </w:r>
    </w:p>
    <w:p w:rsidR="007E4EEC" w:rsidRPr="00A26B93" w:rsidRDefault="007E4EEC" w:rsidP="009379FC">
      <w:pPr>
        <w:numPr>
          <w:ilvl w:val="1"/>
          <w:numId w:val="2"/>
        </w:numPr>
        <w:autoSpaceDE w:val="0"/>
        <w:autoSpaceDN w:val="0"/>
        <w:adjustRightInd w:val="0"/>
        <w:rPr>
          <w:b/>
        </w:rPr>
      </w:pPr>
      <w:r w:rsidRPr="00A26B93">
        <w:rPr>
          <w:b/>
        </w:rPr>
        <w:t xml:space="preserve">and cultural factors </w:t>
      </w:r>
    </w:p>
    <w:p w:rsidR="007E4EEC" w:rsidRPr="00A26B93" w:rsidRDefault="007E4EEC" w:rsidP="009379FC">
      <w:pPr>
        <w:numPr>
          <w:ilvl w:val="0"/>
          <w:numId w:val="2"/>
        </w:numPr>
        <w:autoSpaceDE w:val="0"/>
        <w:autoSpaceDN w:val="0"/>
        <w:adjustRightInd w:val="0"/>
        <w:rPr>
          <w:b/>
        </w:rPr>
      </w:pPr>
      <w:r w:rsidRPr="00A26B93">
        <w:rPr>
          <w:b/>
        </w:rPr>
        <w:t xml:space="preserve"> Identify problem-solving strategies as well as factors that influence their effectiveness.</w:t>
      </w:r>
    </w:p>
    <w:p w:rsidR="007E4EEC" w:rsidRPr="00A26B93" w:rsidRDefault="007E4EEC" w:rsidP="009379FC">
      <w:pPr>
        <w:numPr>
          <w:ilvl w:val="0"/>
          <w:numId w:val="2"/>
        </w:numPr>
        <w:autoSpaceDE w:val="0"/>
        <w:autoSpaceDN w:val="0"/>
        <w:adjustRightInd w:val="0"/>
        <w:rPr>
          <w:b/>
        </w:rPr>
      </w:pPr>
      <w:r w:rsidRPr="00A26B93">
        <w:rPr>
          <w:b/>
        </w:rPr>
        <w:t>List the characteristics of creative thought and creative thinkers.</w:t>
      </w:r>
    </w:p>
    <w:p w:rsidR="007E4EEC" w:rsidRPr="00A26B93" w:rsidRDefault="007E4EEC" w:rsidP="009379FC">
      <w:pPr>
        <w:numPr>
          <w:ilvl w:val="0"/>
          <w:numId w:val="2"/>
        </w:numPr>
        <w:autoSpaceDE w:val="0"/>
        <w:autoSpaceDN w:val="0"/>
        <w:adjustRightInd w:val="0"/>
        <w:rPr>
          <w:b/>
        </w:rPr>
      </w:pPr>
      <w:r w:rsidRPr="00A26B93">
        <w:rPr>
          <w:b/>
        </w:rPr>
        <w:t>Make a chart to identify the major figures in the psychology of cognition using the following columns (Who, What, When, Where and Why)</w:t>
      </w:r>
    </w:p>
    <w:p w:rsidR="007E4EEC" w:rsidRPr="00A26B93" w:rsidRDefault="007E4EEC" w:rsidP="009379FC">
      <w:pPr>
        <w:numPr>
          <w:ilvl w:val="1"/>
          <w:numId w:val="2"/>
        </w:numPr>
        <w:autoSpaceDE w:val="0"/>
        <w:autoSpaceDN w:val="0"/>
        <w:adjustRightInd w:val="0"/>
        <w:rPr>
          <w:b/>
        </w:rPr>
      </w:pPr>
      <w:r w:rsidRPr="00A26B93">
        <w:rPr>
          <w:b/>
        </w:rPr>
        <w:t xml:space="preserve">Noam Chomsky, </w:t>
      </w:r>
    </w:p>
    <w:p w:rsidR="007E4EEC" w:rsidRPr="00A26B93" w:rsidRDefault="007E4EEC" w:rsidP="009379FC">
      <w:pPr>
        <w:numPr>
          <w:ilvl w:val="1"/>
          <w:numId w:val="2"/>
        </w:numPr>
        <w:autoSpaceDE w:val="0"/>
        <w:autoSpaceDN w:val="0"/>
        <w:adjustRightInd w:val="0"/>
      </w:pPr>
      <w:r w:rsidRPr="00A26B93">
        <w:t xml:space="preserve">Hermann </w:t>
      </w:r>
      <w:proofErr w:type="spellStart"/>
      <w:r w:rsidRPr="00A26B93">
        <w:t>Ebbinghaus</w:t>
      </w:r>
      <w:proofErr w:type="spellEnd"/>
      <w:r w:rsidRPr="00A26B93">
        <w:t xml:space="preserve">, </w:t>
      </w:r>
    </w:p>
    <w:p w:rsidR="007E4EEC" w:rsidRPr="00A26B93" w:rsidRDefault="007E4EEC" w:rsidP="009379FC">
      <w:pPr>
        <w:numPr>
          <w:ilvl w:val="1"/>
          <w:numId w:val="2"/>
        </w:numPr>
        <w:autoSpaceDE w:val="0"/>
        <w:autoSpaceDN w:val="0"/>
        <w:adjustRightInd w:val="0"/>
        <w:rPr>
          <w:b/>
        </w:rPr>
      </w:pPr>
      <w:r w:rsidRPr="00A26B93">
        <w:rPr>
          <w:b/>
        </w:rPr>
        <w:t xml:space="preserve">Wolfgang </w:t>
      </w:r>
      <w:proofErr w:type="spellStart"/>
      <w:r w:rsidRPr="00A26B93">
        <w:rPr>
          <w:b/>
        </w:rPr>
        <w:t>Köhler</w:t>
      </w:r>
      <w:proofErr w:type="spellEnd"/>
      <w:r w:rsidRPr="00A26B93">
        <w:rPr>
          <w:b/>
        </w:rPr>
        <w:t xml:space="preserve">, </w:t>
      </w:r>
    </w:p>
    <w:p w:rsidR="007E4EEC" w:rsidRPr="00A26B93" w:rsidRDefault="007E4EEC" w:rsidP="009379FC">
      <w:pPr>
        <w:numPr>
          <w:ilvl w:val="1"/>
          <w:numId w:val="2"/>
        </w:numPr>
        <w:autoSpaceDE w:val="0"/>
        <w:autoSpaceDN w:val="0"/>
        <w:adjustRightInd w:val="0"/>
      </w:pPr>
      <w:r w:rsidRPr="00A26B93">
        <w:t xml:space="preserve">Elizabeth Loftus, </w:t>
      </w:r>
    </w:p>
    <w:p w:rsidR="007E4EEC" w:rsidRPr="00A26B93" w:rsidRDefault="007E4EEC" w:rsidP="009379FC">
      <w:pPr>
        <w:numPr>
          <w:ilvl w:val="1"/>
          <w:numId w:val="2"/>
        </w:numPr>
        <w:autoSpaceDE w:val="0"/>
        <w:autoSpaceDN w:val="0"/>
        <w:adjustRightInd w:val="0"/>
        <w:rPr>
          <w:b/>
        </w:rPr>
      </w:pPr>
      <w:r w:rsidRPr="00A26B93">
        <w:rPr>
          <w:b/>
        </w:rPr>
        <w:t>George A. Miller</w:t>
      </w:r>
    </w:p>
    <w:p w:rsidR="007E4EEC" w:rsidRPr="006E0693" w:rsidRDefault="007E4EEC" w:rsidP="007E4EEC">
      <w:pPr>
        <w:autoSpaceDE w:val="0"/>
        <w:autoSpaceDN w:val="0"/>
        <w:adjustRightInd w:val="0"/>
        <w:rPr>
          <w:rFonts w:ascii="Arial" w:hAnsi="Arial" w:cs="Arial"/>
        </w:rPr>
      </w:pPr>
    </w:p>
    <w:p w:rsidR="00A26B93" w:rsidRDefault="00A26B93" w:rsidP="00A26B93">
      <w:pPr>
        <w:autoSpaceDE w:val="0"/>
        <w:autoSpaceDN w:val="0"/>
        <w:adjustRightInd w:val="0"/>
        <w:jc w:val="center"/>
        <w:rPr>
          <w:b/>
          <w:bCs/>
          <w:sz w:val="28"/>
        </w:rPr>
      </w:pPr>
    </w:p>
    <w:p w:rsidR="00A26B93" w:rsidRDefault="00A26B93" w:rsidP="00A26B93">
      <w:pPr>
        <w:autoSpaceDE w:val="0"/>
        <w:autoSpaceDN w:val="0"/>
        <w:adjustRightInd w:val="0"/>
        <w:jc w:val="center"/>
        <w:rPr>
          <w:b/>
          <w:bCs/>
          <w:sz w:val="28"/>
        </w:rPr>
      </w:pPr>
    </w:p>
    <w:p w:rsidR="00A26B93" w:rsidRDefault="00A26B93" w:rsidP="00A26B93">
      <w:pPr>
        <w:autoSpaceDE w:val="0"/>
        <w:autoSpaceDN w:val="0"/>
        <w:adjustRightInd w:val="0"/>
        <w:jc w:val="center"/>
        <w:rPr>
          <w:b/>
          <w:bCs/>
          <w:sz w:val="28"/>
        </w:rPr>
      </w:pPr>
    </w:p>
    <w:p w:rsidR="00A26B93" w:rsidRDefault="00A26B93" w:rsidP="00A26B93">
      <w:pPr>
        <w:autoSpaceDE w:val="0"/>
        <w:autoSpaceDN w:val="0"/>
        <w:adjustRightInd w:val="0"/>
        <w:jc w:val="center"/>
        <w:rPr>
          <w:b/>
          <w:bCs/>
          <w:sz w:val="28"/>
        </w:rPr>
      </w:pPr>
    </w:p>
    <w:p w:rsidR="00A26B93" w:rsidRDefault="00A26B93" w:rsidP="00A26B93">
      <w:pPr>
        <w:autoSpaceDE w:val="0"/>
        <w:autoSpaceDN w:val="0"/>
        <w:adjustRightInd w:val="0"/>
        <w:jc w:val="center"/>
        <w:rPr>
          <w:b/>
          <w:bCs/>
          <w:sz w:val="28"/>
        </w:rPr>
      </w:pPr>
    </w:p>
    <w:p w:rsidR="00A26B93" w:rsidRDefault="00A26B93" w:rsidP="00A26B93">
      <w:pPr>
        <w:autoSpaceDE w:val="0"/>
        <w:autoSpaceDN w:val="0"/>
        <w:adjustRightInd w:val="0"/>
        <w:jc w:val="center"/>
        <w:rPr>
          <w:b/>
          <w:bCs/>
          <w:sz w:val="28"/>
        </w:rPr>
      </w:pPr>
    </w:p>
    <w:p w:rsidR="00A26B93" w:rsidRDefault="00A26B93" w:rsidP="00A26B93">
      <w:pPr>
        <w:autoSpaceDE w:val="0"/>
        <w:autoSpaceDN w:val="0"/>
        <w:adjustRightInd w:val="0"/>
        <w:jc w:val="center"/>
        <w:rPr>
          <w:b/>
          <w:bCs/>
          <w:sz w:val="28"/>
        </w:rPr>
      </w:pPr>
    </w:p>
    <w:p w:rsidR="00A26B93" w:rsidRDefault="00A26B93" w:rsidP="00A26B93">
      <w:pPr>
        <w:autoSpaceDE w:val="0"/>
        <w:autoSpaceDN w:val="0"/>
        <w:adjustRightInd w:val="0"/>
        <w:jc w:val="center"/>
        <w:rPr>
          <w:b/>
          <w:sz w:val="28"/>
        </w:rPr>
      </w:pPr>
      <w:r w:rsidRPr="00C62243">
        <w:rPr>
          <w:b/>
          <w:bCs/>
          <w:sz w:val="28"/>
        </w:rPr>
        <w:t>Testing an</w:t>
      </w:r>
      <w:r>
        <w:rPr>
          <w:b/>
          <w:bCs/>
          <w:sz w:val="28"/>
        </w:rPr>
        <w:t>d Individual Differences (5–7%)</w:t>
      </w:r>
    </w:p>
    <w:p w:rsidR="00A26B93" w:rsidRPr="00C62243" w:rsidRDefault="00A26B93" w:rsidP="00A26B93">
      <w:pPr>
        <w:autoSpaceDE w:val="0"/>
        <w:autoSpaceDN w:val="0"/>
        <w:adjustRightInd w:val="0"/>
        <w:jc w:val="center"/>
        <w:rPr>
          <w:b/>
          <w:bCs/>
          <w:sz w:val="28"/>
        </w:rPr>
      </w:pPr>
    </w:p>
    <w:p w:rsidR="00A26B93" w:rsidRPr="00A26B93" w:rsidRDefault="00A26B93" w:rsidP="00A26B93">
      <w:pPr>
        <w:autoSpaceDE w:val="0"/>
        <w:autoSpaceDN w:val="0"/>
        <w:adjustRightInd w:val="0"/>
      </w:pPr>
      <w:r w:rsidRPr="00A26B93">
        <w:t>An understanding of intelligence and assessment of individual differences is highlighted in this portion of the course. Students must understand issues related to test construction and fair use.</w:t>
      </w:r>
    </w:p>
    <w:p w:rsidR="00A26B93" w:rsidRPr="00A26B93" w:rsidRDefault="00A26B93" w:rsidP="00A26B93">
      <w:pPr>
        <w:autoSpaceDE w:val="0"/>
        <w:autoSpaceDN w:val="0"/>
        <w:adjustRightInd w:val="0"/>
      </w:pPr>
    </w:p>
    <w:p w:rsidR="00A26B93" w:rsidRPr="00A26B93" w:rsidRDefault="00A26B93" w:rsidP="00A26B93">
      <w:pPr>
        <w:autoSpaceDE w:val="0"/>
        <w:autoSpaceDN w:val="0"/>
        <w:adjustRightInd w:val="0"/>
      </w:pPr>
      <w:r w:rsidRPr="00A26B93">
        <w:t>AP students in psychology should be able to do the following:</w:t>
      </w:r>
    </w:p>
    <w:p w:rsidR="00A26B93" w:rsidRPr="00A26B93" w:rsidRDefault="00A26B93" w:rsidP="00A26B93">
      <w:pPr>
        <w:numPr>
          <w:ilvl w:val="0"/>
          <w:numId w:val="11"/>
        </w:numPr>
        <w:autoSpaceDE w:val="0"/>
        <w:autoSpaceDN w:val="0"/>
        <w:adjustRightInd w:val="0"/>
      </w:pPr>
      <w:r w:rsidRPr="00A26B93">
        <w:t>Define intelligence and list characteristics of how psychologists measure intelligence:</w:t>
      </w:r>
    </w:p>
    <w:p w:rsidR="00A26B93" w:rsidRPr="00A26B93" w:rsidRDefault="00A26B93" w:rsidP="00A26B93">
      <w:pPr>
        <w:numPr>
          <w:ilvl w:val="1"/>
          <w:numId w:val="11"/>
        </w:numPr>
        <w:autoSpaceDE w:val="0"/>
        <w:autoSpaceDN w:val="0"/>
        <w:adjustRightInd w:val="0"/>
      </w:pPr>
      <w:r w:rsidRPr="00A26B93">
        <w:t>abstract versus verbal measures;</w:t>
      </w:r>
    </w:p>
    <w:p w:rsidR="00A26B93" w:rsidRPr="00A26B93" w:rsidRDefault="00A26B93" w:rsidP="00A26B93">
      <w:pPr>
        <w:numPr>
          <w:ilvl w:val="1"/>
          <w:numId w:val="11"/>
        </w:numPr>
        <w:autoSpaceDE w:val="0"/>
        <w:autoSpaceDN w:val="0"/>
        <w:adjustRightInd w:val="0"/>
      </w:pPr>
      <w:proofErr w:type="gramStart"/>
      <w:r w:rsidRPr="00A26B93">
        <w:t>speed</w:t>
      </w:r>
      <w:proofErr w:type="gramEnd"/>
      <w:r w:rsidRPr="00A26B93">
        <w:t xml:space="preserve"> of processing.</w:t>
      </w:r>
    </w:p>
    <w:p w:rsidR="00A26B93" w:rsidRPr="00A26B93" w:rsidRDefault="00A26B93" w:rsidP="00A26B93">
      <w:pPr>
        <w:numPr>
          <w:ilvl w:val="0"/>
          <w:numId w:val="11"/>
        </w:numPr>
        <w:autoSpaceDE w:val="0"/>
        <w:autoSpaceDN w:val="0"/>
        <w:adjustRightInd w:val="0"/>
      </w:pPr>
      <w:r w:rsidRPr="00A26B93">
        <w:t>Explain how culture influences the definition of intelligence.</w:t>
      </w:r>
    </w:p>
    <w:p w:rsidR="00A26B93" w:rsidRPr="00A26B93" w:rsidRDefault="00A26B93" w:rsidP="00A26B93">
      <w:pPr>
        <w:numPr>
          <w:ilvl w:val="0"/>
          <w:numId w:val="11"/>
        </w:numPr>
        <w:autoSpaceDE w:val="0"/>
        <w:autoSpaceDN w:val="0"/>
        <w:adjustRightInd w:val="0"/>
      </w:pPr>
      <w:r w:rsidRPr="00A26B93">
        <w:t xml:space="preserve">Compare and contrast historic and contemporary theories of intelligence </w:t>
      </w:r>
    </w:p>
    <w:p w:rsidR="00A26B93" w:rsidRPr="00A26B93" w:rsidRDefault="00A26B93" w:rsidP="00A26B93">
      <w:pPr>
        <w:numPr>
          <w:ilvl w:val="1"/>
          <w:numId w:val="11"/>
        </w:numPr>
        <w:autoSpaceDE w:val="0"/>
        <w:autoSpaceDN w:val="0"/>
        <w:adjustRightInd w:val="0"/>
      </w:pPr>
      <w:r w:rsidRPr="00A26B93">
        <w:t>Charles Spearman’s theory</w:t>
      </w:r>
    </w:p>
    <w:p w:rsidR="00A26B93" w:rsidRPr="00A26B93" w:rsidRDefault="00A26B93" w:rsidP="00A26B93">
      <w:pPr>
        <w:numPr>
          <w:ilvl w:val="1"/>
          <w:numId w:val="11"/>
        </w:numPr>
        <w:autoSpaceDE w:val="0"/>
        <w:autoSpaceDN w:val="0"/>
        <w:adjustRightInd w:val="0"/>
      </w:pPr>
      <w:r w:rsidRPr="00A26B93">
        <w:t xml:space="preserve">L.L. </w:t>
      </w:r>
      <w:proofErr w:type="spellStart"/>
      <w:r w:rsidRPr="00A26B93">
        <w:t>Thurstone’s</w:t>
      </w:r>
      <w:proofErr w:type="spellEnd"/>
      <w:r w:rsidRPr="00A26B93">
        <w:t xml:space="preserve"> theory</w:t>
      </w:r>
    </w:p>
    <w:p w:rsidR="00A26B93" w:rsidRPr="00A26B93" w:rsidRDefault="00A26B93" w:rsidP="00A26B93">
      <w:pPr>
        <w:numPr>
          <w:ilvl w:val="1"/>
          <w:numId w:val="11"/>
        </w:numPr>
        <w:autoSpaceDE w:val="0"/>
        <w:autoSpaceDN w:val="0"/>
        <w:adjustRightInd w:val="0"/>
      </w:pPr>
      <w:r w:rsidRPr="00A26B93">
        <w:t>R.B. Cattell’s theory</w:t>
      </w:r>
    </w:p>
    <w:p w:rsidR="00A26B93" w:rsidRPr="00A26B93" w:rsidRDefault="00A26B93" w:rsidP="00A26B93">
      <w:pPr>
        <w:numPr>
          <w:ilvl w:val="1"/>
          <w:numId w:val="11"/>
        </w:numPr>
        <w:autoSpaceDE w:val="0"/>
        <w:autoSpaceDN w:val="0"/>
        <w:adjustRightInd w:val="0"/>
      </w:pPr>
      <w:r w:rsidRPr="00A26B93">
        <w:t>Howard Gardner’s theory</w:t>
      </w:r>
    </w:p>
    <w:p w:rsidR="00A26B93" w:rsidRPr="00A26B93" w:rsidRDefault="00A26B93" w:rsidP="00A26B93">
      <w:pPr>
        <w:numPr>
          <w:ilvl w:val="1"/>
          <w:numId w:val="11"/>
        </w:numPr>
        <w:autoSpaceDE w:val="0"/>
        <w:autoSpaceDN w:val="0"/>
        <w:adjustRightInd w:val="0"/>
      </w:pPr>
      <w:r w:rsidRPr="00A26B93">
        <w:t>Robert Sternberg’s theory</w:t>
      </w:r>
    </w:p>
    <w:p w:rsidR="00A26B93" w:rsidRPr="00A26B93" w:rsidRDefault="00A26B93" w:rsidP="00A26B93">
      <w:pPr>
        <w:numPr>
          <w:ilvl w:val="1"/>
          <w:numId w:val="11"/>
        </w:numPr>
        <w:autoSpaceDE w:val="0"/>
        <w:autoSpaceDN w:val="0"/>
        <w:adjustRightInd w:val="0"/>
      </w:pPr>
      <w:r w:rsidRPr="00A26B93">
        <w:t>Daniel Goleman’s theory</w:t>
      </w:r>
    </w:p>
    <w:p w:rsidR="00A26B93" w:rsidRPr="00A26B93" w:rsidRDefault="00A26B93" w:rsidP="00A26B93">
      <w:pPr>
        <w:numPr>
          <w:ilvl w:val="0"/>
          <w:numId w:val="11"/>
        </w:numPr>
        <w:autoSpaceDE w:val="0"/>
        <w:autoSpaceDN w:val="0"/>
        <w:adjustRightInd w:val="0"/>
      </w:pPr>
      <w:r w:rsidRPr="00A26B93">
        <w:t>Explain how psychologists design tests, including standardization strategies and other techniques to establish reliability and validity.</w:t>
      </w:r>
    </w:p>
    <w:p w:rsidR="00A26B93" w:rsidRPr="00A26B93" w:rsidRDefault="00A26B93" w:rsidP="00A26B93">
      <w:pPr>
        <w:numPr>
          <w:ilvl w:val="0"/>
          <w:numId w:val="11"/>
        </w:numPr>
        <w:autoSpaceDE w:val="0"/>
        <w:autoSpaceDN w:val="0"/>
        <w:adjustRightInd w:val="0"/>
      </w:pPr>
      <w:r w:rsidRPr="00A26B93">
        <w:t>Explain the meaning of scores in terms of the normal curve.</w:t>
      </w:r>
    </w:p>
    <w:p w:rsidR="00A26B93" w:rsidRPr="00A26B93" w:rsidRDefault="00A26B93" w:rsidP="00A26B93">
      <w:pPr>
        <w:numPr>
          <w:ilvl w:val="0"/>
          <w:numId w:val="11"/>
        </w:numPr>
        <w:autoSpaceDE w:val="0"/>
        <w:autoSpaceDN w:val="0"/>
        <w:adjustRightInd w:val="0"/>
      </w:pPr>
      <w:r w:rsidRPr="00A26B93">
        <w:t xml:space="preserve">Describe relevant labels related to intelligence testing </w:t>
      </w:r>
    </w:p>
    <w:p w:rsidR="00A26B93" w:rsidRPr="00A26B93" w:rsidRDefault="00A26B93" w:rsidP="00A26B93">
      <w:pPr>
        <w:numPr>
          <w:ilvl w:val="1"/>
          <w:numId w:val="11"/>
        </w:numPr>
        <w:autoSpaceDE w:val="0"/>
        <w:autoSpaceDN w:val="0"/>
        <w:adjustRightInd w:val="0"/>
      </w:pPr>
      <w:r w:rsidRPr="00A26B93">
        <w:t xml:space="preserve">gifted, </w:t>
      </w:r>
    </w:p>
    <w:p w:rsidR="00A26B93" w:rsidRPr="00A26B93" w:rsidRDefault="00A26B93" w:rsidP="00A26B93">
      <w:pPr>
        <w:numPr>
          <w:ilvl w:val="1"/>
          <w:numId w:val="11"/>
        </w:numPr>
        <w:autoSpaceDE w:val="0"/>
        <w:autoSpaceDN w:val="0"/>
        <w:adjustRightInd w:val="0"/>
      </w:pPr>
      <w:r w:rsidRPr="00A26B93">
        <w:t>cognitively disabled,</w:t>
      </w:r>
    </w:p>
    <w:p w:rsidR="00A26B93" w:rsidRPr="00A26B93" w:rsidRDefault="00A26B93" w:rsidP="00A26B93">
      <w:pPr>
        <w:numPr>
          <w:ilvl w:val="0"/>
          <w:numId w:val="11"/>
        </w:numPr>
        <w:autoSpaceDE w:val="0"/>
        <w:autoSpaceDN w:val="0"/>
        <w:adjustRightInd w:val="0"/>
      </w:pPr>
      <w:r w:rsidRPr="00A26B93">
        <w:t>Debate the appropriate testing practices, particularly in relation to culture-fair test uses.</w:t>
      </w:r>
    </w:p>
    <w:p w:rsidR="00A26B93" w:rsidRPr="00A26B93" w:rsidRDefault="00A26B93" w:rsidP="00A26B93">
      <w:pPr>
        <w:numPr>
          <w:ilvl w:val="0"/>
          <w:numId w:val="11"/>
        </w:numPr>
        <w:autoSpaceDE w:val="0"/>
        <w:autoSpaceDN w:val="0"/>
        <w:adjustRightInd w:val="0"/>
      </w:pPr>
      <w:r w:rsidRPr="00A26B93">
        <w:t>Identify the major figures in testing and individual differences using the following columns (Who, What, When, Where and Why)</w:t>
      </w:r>
    </w:p>
    <w:p w:rsidR="00A26B93" w:rsidRPr="00A26B93" w:rsidRDefault="00A26B93" w:rsidP="00A26B93">
      <w:pPr>
        <w:numPr>
          <w:ilvl w:val="1"/>
          <w:numId w:val="11"/>
        </w:numPr>
        <w:autoSpaceDE w:val="0"/>
        <w:autoSpaceDN w:val="0"/>
        <w:adjustRightInd w:val="0"/>
      </w:pPr>
      <w:r w:rsidRPr="00A26B93">
        <w:t xml:space="preserve">Alfred </w:t>
      </w:r>
      <w:proofErr w:type="spellStart"/>
      <w:r w:rsidRPr="00A26B93">
        <w:t>Binet</w:t>
      </w:r>
      <w:proofErr w:type="spellEnd"/>
      <w:r w:rsidRPr="00A26B93">
        <w:t xml:space="preserve">, </w:t>
      </w:r>
    </w:p>
    <w:p w:rsidR="00A26B93" w:rsidRPr="00A26B93" w:rsidRDefault="00A26B93" w:rsidP="00A26B93">
      <w:pPr>
        <w:numPr>
          <w:ilvl w:val="1"/>
          <w:numId w:val="11"/>
        </w:numPr>
        <w:autoSpaceDE w:val="0"/>
        <w:autoSpaceDN w:val="0"/>
        <w:adjustRightInd w:val="0"/>
      </w:pPr>
      <w:r w:rsidRPr="00A26B93">
        <w:t xml:space="preserve">Francis Galton, </w:t>
      </w:r>
    </w:p>
    <w:p w:rsidR="00A26B93" w:rsidRPr="00A26B93" w:rsidRDefault="00A26B93" w:rsidP="00A26B93">
      <w:pPr>
        <w:numPr>
          <w:ilvl w:val="1"/>
          <w:numId w:val="11"/>
        </w:numPr>
        <w:autoSpaceDE w:val="0"/>
        <w:autoSpaceDN w:val="0"/>
        <w:adjustRightInd w:val="0"/>
      </w:pPr>
      <w:r w:rsidRPr="00A26B93">
        <w:t xml:space="preserve">Howard Gardner, </w:t>
      </w:r>
    </w:p>
    <w:p w:rsidR="00A26B93" w:rsidRPr="00A26B93" w:rsidRDefault="00A26B93" w:rsidP="00A26B93">
      <w:pPr>
        <w:numPr>
          <w:ilvl w:val="1"/>
          <w:numId w:val="11"/>
        </w:numPr>
        <w:autoSpaceDE w:val="0"/>
        <w:autoSpaceDN w:val="0"/>
        <w:adjustRightInd w:val="0"/>
      </w:pPr>
      <w:r w:rsidRPr="00A26B93">
        <w:t xml:space="preserve">Charles Spearman, </w:t>
      </w:r>
    </w:p>
    <w:p w:rsidR="00A26B93" w:rsidRPr="00A26B93" w:rsidRDefault="00A26B93" w:rsidP="00A26B93">
      <w:pPr>
        <w:numPr>
          <w:ilvl w:val="1"/>
          <w:numId w:val="11"/>
        </w:numPr>
        <w:autoSpaceDE w:val="0"/>
        <w:autoSpaceDN w:val="0"/>
        <w:adjustRightInd w:val="0"/>
      </w:pPr>
      <w:r w:rsidRPr="00A26B93">
        <w:t xml:space="preserve">Robert Sternberg, </w:t>
      </w:r>
    </w:p>
    <w:p w:rsidR="00A26B93" w:rsidRPr="00A26B93" w:rsidRDefault="00A26B93" w:rsidP="00A26B93">
      <w:pPr>
        <w:numPr>
          <w:ilvl w:val="1"/>
          <w:numId w:val="11"/>
        </w:numPr>
        <w:autoSpaceDE w:val="0"/>
        <w:autoSpaceDN w:val="0"/>
        <w:adjustRightInd w:val="0"/>
      </w:pPr>
      <w:r w:rsidRPr="00A26B93">
        <w:t xml:space="preserve">Lewis </w:t>
      </w:r>
      <w:proofErr w:type="spellStart"/>
      <w:r w:rsidRPr="00A26B93">
        <w:t>Terman</w:t>
      </w:r>
      <w:proofErr w:type="spellEnd"/>
      <w:r w:rsidRPr="00A26B93">
        <w:t xml:space="preserve">, </w:t>
      </w:r>
    </w:p>
    <w:p w:rsidR="00A26B93" w:rsidRPr="00A26B93" w:rsidRDefault="00A26B93" w:rsidP="00A26B93">
      <w:pPr>
        <w:numPr>
          <w:ilvl w:val="1"/>
          <w:numId w:val="11"/>
        </w:numPr>
        <w:autoSpaceDE w:val="0"/>
        <w:autoSpaceDN w:val="0"/>
        <w:adjustRightInd w:val="0"/>
      </w:pPr>
      <w:r w:rsidRPr="00A26B93">
        <w:t>David Wechsler</w:t>
      </w: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A26B93" w:rsidRDefault="00A26B93" w:rsidP="00446090">
      <w:pPr>
        <w:rPr>
          <w:sz w:val="32"/>
          <w:szCs w:val="32"/>
        </w:rPr>
      </w:pPr>
    </w:p>
    <w:p w:rsidR="00A26B93" w:rsidRDefault="00A26B93" w:rsidP="00446090">
      <w:pPr>
        <w:rPr>
          <w:sz w:val="32"/>
          <w:szCs w:val="32"/>
        </w:rPr>
      </w:pPr>
    </w:p>
    <w:p w:rsidR="00A26B93" w:rsidRDefault="00A26B93" w:rsidP="00446090">
      <w:pPr>
        <w:rPr>
          <w:sz w:val="32"/>
          <w:szCs w:val="32"/>
        </w:rPr>
      </w:pPr>
    </w:p>
    <w:p w:rsidR="00A26B93" w:rsidRDefault="00A26B93" w:rsidP="00446090">
      <w:pPr>
        <w:rPr>
          <w:sz w:val="32"/>
          <w:szCs w:val="32"/>
        </w:rPr>
      </w:pPr>
    </w:p>
    <w:p w:rsidR="00A26B93" w:rsidRDefault="00A26B93" w:rsidP="00446090">
      <w:pPr>
        <w:rPr>
          <w:sz w:val="32"/>
          <w:szCs w:val="32"/>
        </w:rPr>
      </w:pPr>
    </w:p>
    <w:p w:rsidR="00A26B93" w:rsidRDefault="00A26B93" w:rsidP="00446090">
      <w:pPr>
        <w:rPr>
          <w:sz w:val="32"/>
          <w:szCs w:val="32"/>
        </w:rPr>
      </w:pPr>
    </w:p>
    <w:p w:rsidR="00A26B93" w:rsidRDefault="00A26B93" w:rsidP="00446090">
      <w:pPr>
        <w:rPr>
          <w:sz w:val="32"/>
          <w:szCs w:val="32"/>
        </w:rPr>
      </w:pPr>
    </w:p>
    <w:p w:rsidR="007E4EEC" w:rsidRDefault="007E4EEC" w:rsidP="00446090">
      <w:pPr>
        <w:rPr>
          <w:sz w:val="32"/>
          <w:szCs w:val="32"/>
        </w:rPr>
      </w:pPr>
    </w:p>
    <w:p w:rsidR="007E4EEC" w:rsidRDefault="007E4EEC" w:rsidP="00446090">
      <w:pPr>
        <w:rPr>
          <w:sz w:val="32"/>
          <w:szCs w:val="32"/>
        </w:rPr>
      </w:pPr>
    </w:p>
    <w:p w:rsidR="006B7B6F" w:rsidRPr="00446090" w:rsidRDefault="006B7B6F" w:rsidP="00446090">
      <w:r>
        <w:rPr>
          <w:sz w:val="32"/>
          <w:szCs w:val="32"/>
        </w:rPr>
        <w:t xml:space="preserve">Key Terms and </w:t>
      </w:r>
      <w:r w:rsidR="00C573EA">
        <w:rPr>
          <w:sz w:val="32"/>
          <w:szCs w:val="32"/>
        </w:rPr>
        <w:t>Figures</w:t>
      </w:r>
    </w:p>
    <w:p w:rsidR="005C480B" w:rsidRDefault="005C480B" w:rsidP="005C480B">
      <w:pPr>
        <w:rPr>
          <w:sz w:val="32"/>
          <w:szCs w:val="32"/>
        </w:rPr>
      </w:pPr>
    </w:p>
    <w:p w:rsidR="00DA49FA" w:rsidRDefault="00DA49FA" w:rsidP="00DA49FA">
      <w:pPr>
        <w:pStyle w:val="Default"/>
        <w:rPr>
          <w:b/>
          <w:u w:val="single"/>
        </w:rPr>
        <w:sectPr w:rsidR="00DA49FA" w:rsidSect="00A26B93">
          <w:pgSz w:w="12240" w:h="15840"/>
          <w:pgMar w:top="720" w:right="720" w:bottom="720" w:left="720" w:header="720" w:footer="720" w:gutter="0"/>
          <w:cols w:space="720"/>
          <w:docGrid w:linePitch="360"/>
        </w:sectPr>
      </w:pPr>
    </w:p>
    <w:p w:rsidR="00C573EA" w:rsidRDefault="00C573EA" w:rsidP="00C573EA">
      <w:pPr>
        <w:pStyle w:val="Default"/>
        <w:ind w:left="720"/>
        <w:rPr>
          <w:b/>
          <w:u w:val="single"/>
        </w:rPr>
      </w:pPr>
      <w:r w:rsidRPr="00C573EA">
        <w:rPr>
          <w:b/>
          <w:u w:val="single"/>
        </w:rPr>
        <w:lastRenderedPageBreak/>
        <w:t>Terms</w:t>
      </w:r>
    </w:p>
    <w:p w:rsidR="00C573EA" w:rsidRDefault="00C573EA" w:rsidP="00C573EA">
      <w:pPr>
        <w:pStyle w:val="Default"/>
        <w:ind w:left="720"/>
        <w:rPr>
          <w:b/>
          <w:u w:val="single"/>
        </w:rPr>
      </w:pPr>
    </w:p>
    <w:p w:rsidR="00F23878" w:rsidRDefault="00A26B93" w:rsidP="009379FC">
      <w:pPr>
        <w:pStyle w:val="Default"/>
        <w:numPr>
          <w:ilvl w:val="0"/>
          <w:numId w:val="1"/>
        </w:numPr>
      </w:pPr>
      <w:r>
        <w:t>Cognition</w:t>
      </w:r>
    </w:p>
    <w:p w:rsidR="00A26B93" w:rsidRDefault="0066741D" w:rsidP="009379FC">
      <w:pPr>
        <w:pStyle w:val="Default"/>
        <w:numPr>
          <w:ilvl w:val="0"/>
          <w:numId w:val="1"/>
        </w:numPr>
      </w:pPr>
      <w:r>
        <w:t>Concept</w:t>
      </w:r>
    </w:p>
    <w:p w:rsidR="0066741D" w:rsidRDefault="0066741D" w:rsidP="009379FC">
      <w:pPr>
        <w:pStyle w:val="Default"/>
        <w:numPr>
          <w:ilvl w:val="0"/>
          <w:numId w:val="1"/>
        </w:numPr>
      </w:pPr>
      <w:r>
        <w:t>Prototype</w:t>
      </w:r>
    </w:p>
    <w:p w:rsidR="0066741D" w:rsidRDefault="0066741D" w:rsidP="009379FC">
      <w:pPr>
        <w:pStyle w:val="Default"/>
        <w:numPr>
          <w:ilvl w:val="0"/>
          <w:numId w:val="1"/>
        </w:numPr>
      </w:pPr>
      <w:r>
        <w:t>Algorithm</w:t>
      </w:r>
    </w:p>
    <w:p w:rsidR="0066741D" w:rsidRDefault="0066741D" w:rsidP="009379FC">
      <w:pPr>
        <w:pStyle w:val="Default"/>
        <w:numPr>
          <w:ilvl w:val="0"/>
          <w:numId w:val="1"/>
        </w:numPr>
      </w:pPr>
      <w:r>
        <w:t>Heuristic</w:t>
      </w:r>
    </w:p>
    <w:p w:rsidR="0066741D" w:rsidRDefault="0066741D" w:rsidP="009379FC">
      <w:pPr>
        <w:pStyle w:val="Default"/>
        <w:numPr>
          <w:ilvl w:val="0"/>
          <w:numId w:val="1"/>
        </w:numPr>
      </w:pPr>
      <w:r>
        <w:t>Insight</w:t>
      </w:r>
    </w:p>
    <w:p w:rsidR="0066741D" w:rsidRDefault="0066741D" w:rsidP="009379FC">
      <w:pPr>
        <w:pStyle w:val="Default"/>
        <w:numPr>
          <w:ilvl w:val="0"/>
          <w:numId w:val="1"/>
        </w:numPr>
      </w:pPr>
      <w:r>
        <w:t>Confirmation bias</w:t>
      </w:r>
    </w:p>
    <w:p w:rsidR="0066741D" w:rsidRDefault="0066741D" w:rsidP="009379FC">
      <w:pPr>
        <w:pStyle w:val="Default"/>
        <w:numPr>
          <w:ilvl w:val="0"/>
          <w:numId w:val="1"/>
        </w:numPr>
      </w:pPr>
      <w:r>
        <w:t>Fixation</w:t>
      </w:r>
    </w:p>
    <w:p w:rsidR="0066741D" w:rsidRDefault="0066741D" w:rsidP="009379FC">
      <w:pPr>
        <w:pStyle w:val="Default"/>
        <w:numPr>
          <w:ilvl w:val="0"/>
          <w:numId w:val="1"/>
        </w:numPr>
      </w:pPr>
      <w:r>
        <w:t>Mental set</w:t>
      </w:r>
    </w:p>
    <w:p w:rsidR="0066741D" w:rsidRDefault="0066741D" w:rsidP="009379FC">
      <w:pPr>
        <w:pStyle w:val="Default"/>
        <w:numPr>
          <w:ilvl w:val="0"/>
          <w:numId w:val="1"/>
        </w:numPr>
      </w:pPr>
      <w:r>
        <w:t>Functional fixedness</w:t>
      </w:r>
    </w:p>
    <w:p w:rsidR="0066741D" w:rsidRDefault="0066741D" w:rsidP="0066741D">
      <w:pPr>
        <w:pStyle w:val="Default"/>
        <w:numPr>
          <w:ilvl w:val="0"/>
          <w:numId w:val="1"/>
        </w:numPr>
      </w:pPr>
      <w:r>
        <w:t>Representativeness heuristic</w:t>
      </w:r>
    </w:p>
    <w:p w:rsidR="0066741D" w:rsidRDefault="0066741D" w:rsidP="0066741D">
      <w:pPr>
        <w:pStyle w:val="Default"/>
        <w:numPr>
          <w:ilvl w:val="0"/>
          <w:numId w:val="1"/>
        </w:numPr>
      </w:pPr>
      <w:r>
        <w:t>Availability heuristic</w:t>
      </w:r>
    </w:p>
    <w:p w:rsidR="0066741D" w:rsidRDefault="0066741D" w:rsidP="0066741D">
      <w:pPr>
        <w:pStyle w:val="Default"/>
        <w:numPr>
          <w:ilvl w:val="0"/>
          <w:numId w:val="1"/>
        </w:numPr>
      </w:pPr>
      <w:r>
        <w:t>Overconfidence</w:t>
      </w:r>
    </w:p>
    <w:p w:rsidR="0066741D" w:rsidRDefault="0066741D" w:rsidP="0066741D">
      <w:pPr>
        <w:pStyle w:val="Default"/>
        <w:numPr>
          <w:ilvl w:val="0"/>
          <w:numId w:val="1"/>
        </w:numPr>
      </w:pPr>
      <w:r>
        <w:t>Framing</w:t>
      </w:r>
    </w:p>
    <w:p w:rsidR="0066741D" w:rsidRDefault="0066741D" w:rsidP="0066741D">
      <w:pPr>
        <w:pStyle w:val="Default"/>
        <w:numPr>
          <w:ilvl w:val="0"/>
          <w:numId w:val="1"/>
        </w:numPr>
      </w:pPr>
      <w:r>
        <w:t>Belief bias</w:t>
      </w:r>
    </w:p>
    <w:p w:rsidR="002614AD" w:rsidRDefault="002614AD" w:rsidP="002614AD">
      <w:pPr>
        <w:pStyle w:val="Default"/>
        <w:numPr>
          <w:ilvl w:val="0"/>
          <w:numId w:val="1"/>
        </w:numPr>
      </w:pPr>
      <w:r>
        <w:t>Belief perseverance</w:t>
      </w:r>
    </w:p>
    <w:p w:rsidR="002614AD" w:rsidRDefault="002614AD" w:rsidP="002614AD">
      <w:pPr>
        <w:pStyle w:val="Default"/>
        <w:numPr>
          <w:ilvl w:val="0"/>
          <w:numId w:val="1"/>
        </w:numPr>
      </w:pPr>
      <w:r>
        <w:t>Language</w:t>
      </w:r>
    </w:p>
    <w:p w:rsidR="002614AD" w:rsidRDefault="002614AD" w:rsidP="002614AD">
      <w:pPr>
        <w:pStyle w:val="Default"/>
        <w:numPr>
          <w:ilvl w:val="0"/>
          <w:numId w:val="1"/>
        </w:numPr>
      </w:pPr>
      <w:r>
        <w:t>Phonemes</w:t>
      </w:r>
    </w:p>
    <w:p w:rsidR="002614AD" w:rsidRDefault="002614AD" w:rsidP="002614AD">
      <w:pPr>
        <w:pStyle w:val="Default"/>
        <w:numPr>
          <w:ilvl w:val="0"/>
          <w:numId w:val="1"/>
        </w:numPr>
      </w:pPr>
      <w:r>
        <w:t>Morpheme</w:t>
      </w:r>
    </w:p>
    <w:p w:rsidR="002614AD" w:rsidRDefault="002614AD" w:rsidP="002614AD">
      <w:pPr>
        <w:pStyle w:val="Default"/>
        <w:numPr>
          <w:ilvl w:val="0"/>
          <w:numId w:val="1"/>
        </w:numPr>
      </w:pPr>
      <w:r>
        <w:t>Grammar</w:t>
      </w:r>
    </w:p>
    <w:p w:rsidR="002614AD" w:rsidRDefault="002614AD" w:rsidP="002614AD">
      <w:pPr>
        <w:pStyle w:val="Default"/>
        <w:numPr>
          <w:ilvl w:val="0"/>
          <w:numId w:val="1"/>
        </w:numPr>
      </w:pPr>
      <w:r>
        <w:t>Semantics</w:t>
      </w:r>
    </w:p>
    <w:p w:rsidR="002614AD" w:rsidRDefault="002614AD" w:rsidP="002614AD">
      <w:pPr>
        <w:pStyle w:val="Default"/>
        <w:numPr>
          <w:ilvl w:val="0"/>
          <w:numId w:val="1"/>
        </w:numPr>
      </w:pPr>
      <w:r>
        <w:t>Syntax</w:t>
      </w:r>
    </w:p>
    <w:p w:rsidR="002614AD" w:rsidRDefault="002614AD" w:rsidP="002614AD">
      <w:pPr>
        <w:pStyle w:val="Default"/>
        <w:numPr>
          <w:ilvl w:val="0"/>
          <w:numId w:val="1"/>
        </w:numPr>
      </w:pPr>
      <w:r>
        <w:t>Developmental stages of language</w:t>
      </w:r>
    </w:p>
    <w:p w:rsidR="002614AD" w:rsidRDefault="002614AD" w:rsidP="002614AD">
      <w:pPr>
        <w:pStyle w:val="Default"/>
        <w:numPr>
          <w:ilvl w:val="1"/>
          <w:numId w:val="1"/>
        </w:numPr>
      </w:pPr>
      <w:r>
        <w:t>Babbling stage</w:t>
      </w:r>
    </w:p>
    <w:p w:rsidR="002614AD" w:rsidRDefault="002614AD" w:rsidP="002614AD">
      <w:pPr>
        <w:pStyle w:val="Default"/>
        <w:numPr>
          <w:ilvl w:val="1"/>
          <w:numId w:val="1"/>
        </w:numPr>
      </w:pPr>
      <w:r>
        <w:t>One-word stage</w:t>
      </w:r>
    </w:p>
    <w:p w:rsidR="002614AD" w:rsidRDefault="002614AD" w:rsidP="002614AD">
      <w:pPr>
        <w:pStyle w:val="Default"/>
        <w:numPr>
          <w:ilvl w:val="1"/>
          <w:numId w:val="1"/>
        </w:numPr>
      </w:pPr>
      <w:r>
        <w:t>Two-word stage</w:t>
      </w:r>
    </w:p>
    <w:p w:rsidR="002614AD" w:rsidRDefault="002614AD" w:rsidP="002614AD">
      <w:pPr>
        <w:pStyle w:val="Default"/>
        <w:numPr>
          <w:ilvl w:val="1"/>
          <w:numId w:val="1"/>
        </w:numPr>
      </w:pPr>
      <w:r>
        <w:t>Telegraphic speech</w:t>
      </w:r>
    </w:p>
    <w:p w:rsidR="002614AD" w:rsidRDefault="002614AD" w:rsidP="002614AD">
      <w:pPr>
        <w:pStyle w:val="Default"/>
        <w:numPr>
          <w:ilvl w:val="0"/>
          <w:numId w:val="1"/>
        </w:numPr>
      </w:pPr>
      <w:r>
        <w:t>Critical Period</w:t>
      </w:r>
    </w:p>
    <w:p w:rsidR="002614AD" w:rsidRDefault="002614AD" w:rsidP="002614AD">
      <w:pPr>
        <w:pStyle w:val="Default"/>
        <w:numPr>
          <w:ilvl w:val="0"/>
          <w:numId w:val="1"/>
        </w:numPr>
      </w:pPr>
      <w:r>
        <w:t>Linguistic determinism</w:t>
      </w:r>
    </w:p>
    <w:p w:rsidR="002614AD" w:rsidRDefault="002614AD" w:rsidP="002614AD">
      <w:pPr>
        <w:pStyle w:val="Default"/>
        <w:numPr>
          <w:ilvl w:val="0"/>
          <w:numId w:val="1"/>
        </w:numPr>
      </w:pPr>
      <w:r>
        <w:t>Intelligence</w:t>
      </w:r>
    </w:p>
    <w:p w:rsidR="002614AD" w:rsidRDefault="002614AD" w:rsidP="002614AD">
      <w:pPr>
        <w:pStyle w:val="Default"/>
        <w:numPr>
          <w:ilvl w:val="0"/>
          <w:numId w:val="1"/>
        </w:numPr>
      </w:pPr>
      <w:r>
        <w:t>Factor analysis</w:t>
      </w:r>
    </w:p>
    <w:p w:rsidR="002614AD" w:rsidRDefault="002614AD" w:rsidP="002614AD">
      <w:pPr>
        <w:pStyle w:val="Default"/>
        <w:numPr>
          <w:ilvl w:val="0"/>
          <w:numId w:val="1"/>
        </w:numPr>
      </w:pPr>
      <w:r>
        <w:t>General intelligence</w:t>
      </w:r>
    </w:p>
    <w:p w:rsidR="002614AD" w:rsidRDefault="002614AD" w:rsidP="002614AD">
      <w:pPr>
        <w:pStyle w:val="Default"/>
        <w:numPr>
          <w:ilvl w:val="0"/>
          <w:numId w:val="1"/>
        </w:numPr>
      </w:pPr>
      <w:r>
        <w:t>Multiple intelligences</w:t>
      </w:r>
    </w:p>
    <w:p w:rsidR="002614AD" w:rsidRDefault="002614AD" w:rsidP="002614AD">
      <w:pPr>
        <w:pStyle w:val="Default"/>
        <w:numPr>
          <w:ilvl w:val="0"/>
          <w:numId w:val="1"/>
        </w:numPr>
      </w:pPr>
      <w:r>
        <w:lastRenderedPageBreak/>
        <w:t>Savant syndrome</w:t>
      </w:r>
    </w:p>
    <w:p w:rsidR="002614AD" w:rsidRDefault="00B10F7B" w:rsidP="002614AD">
      <w:pPr>
        <w:pStyle w:val="Default"/>
        <w:numPr>
          <w:ilvl w:val="0"/>
          <w:numId w:val="1"/>
        </w:numPr>
      </w:pPr>
      <w:proofErr w:type="spellStart"/>
      <w:r>
        <w:t>Triarchic</w:t>
      </w:r>
      <w:proofErr w:type="spellEnd"/>
      <w:r>
        <w:t xml:space="preserve"> theory</w:t>
      </w:r>
    </w:p>
    <w:p w:rsidR="00B10F7B" w:rsidRDefault="00B10F7B" w:rsidP="002614AD">
      <w:pPr>
        <w:pStyle w:val="Default"/>
        <w:numPr>
          <w:ilvl w:val="0"/>
          <w:numId w:val="1"/>
        </w:numPr>
      </w:pPr>
      <w:r>
        <w:t>Emotional intelligence</w:t>
      </w:r>
    </w:p>
    <w:p w:rsidR="00B10F7B" w:rsidRDefault="00B10F7B" w:rsidP="002614AD">
      <w:pPr>
        <w:pStyle w:val="Default"/>
        <w:numPr>
          <w:ilvl w:val="0"/>
          <w:numId w:val="1"/>
        </w:numPr>
      </w:pPr>
      <w:r>
        <w:t>Creativity</w:t>
      </w:r>
    </w:p>
    <w:p w:rsidR="00B10F7B" w:rsidRDefault="00B10F7B" w:rsidP="002614AD">
      <w:pPr>
        <w:pStyle w:val="Default"/>
        <w:numPr>
          <w:ilvl w:val="0"/>
          <w:numId w:val="1"/>
        </w:numPr>
      </w:pPr>
      <w:r>
        <w:t>Mental age</w:t>
      </w:r>
    </w:p>
    <w:p w:rsidR="00B10F7B" w:rsidRDefault="00B10F7B" w:rsidP="002614AD">
      <w:pPr>
        <w:pStyle w:val="Default"/>
        <w:numPr>
          <w:ilvl w:val="0"/>
          <w:numId w:val="1"/>
        </w:numPr>
      </w:pPr>
      <w:r>
        <w:t xml:space="preserve">Stanford- </w:t>
      </w:r>
      <w:proofErr w:type="spellStart"/>
      <w:r>
        <w:t>Binet</w:t>
      </w:r>
      <w:proofErr w:type="spellEnd"/>
    </w:p>
    <w:p w:rsidR="00B10F7B" w:rsidRDefault="00B10F7B" w:rsidP="002614AD">
      <w:pPr>
        <w:pStyle w:val="Default"/>
        <w:numPr>
          <w:ilvl w:val="0"/>
          <w:numId w:val="1"/>
        </w:numPr>
      </w:pPr>
      <w:r>
        <w:t>Aptitude test</w:t>
      </w:r>
    </w:p>
    <w:p w:rsidR="00B10F7B" w:rsidRDefault="00B10F7B" w:rsidP="002614AD">
      <w:pPr>
        <w:pStyle w:val="Default"/>
        <w:numPr>
          <w:ilvl w:val="0"/>
          <w:numId w:val="1"/>
        </w:numPr>
      </w:pPr>
      <w:r>
        <w:t>Achievement test</w:t>
      </w:r>
    </w:p>
    <w:p w:rsidR="00B10F7B" w:rsidRDefault="00B10F7B" w:rsidP="002614AD">
      <w:pPr>
        <w:pStyle w:val="Default"/>
        <w:numPr>
          <w:ilvl w:val="0"/>
          <w:numId w:val="1"/>
        </w:numPr>
      </w:pPr>
      <w:r>
        <w:t>Standardization</w:t>
      </w:r>
    </w:p>
    <w:p w:rsidR="00B10F7B" w:rsidRDefault="00B10F7B" w:rsidP="002614AD">
      <w:pPr>
        <w:pStyle w:val="Default"/>
        <w:numPr>
          <w:ilvl w:val="0"/>
          <w:numId w:val="1"/>
        </w:numPr>
      </w:pPr>
      <w:r>
        <w:t>Normal curve</w:t>
      </w:r>
    </w:p>
    <w:p w:rsidR="00B10F7B" w:rsidRDefault="00B10F7B" w:rsidP="002614AD">
      <w:pPr>
        <w:pStyle w:val="Default"/>
        <w:numPr>
          <w:ilvl w:val="0"/>
          <w:numId w:val="1"/>
        </w:numPr>
      </w:pPr>
      <w:r>
        <w:t>Reliability</w:t>
      </w:r>
    </w:p>
    <w:p w:rsidR="00B10F7B" w:rsidRDefault="00B10F7B" w:rsidP="002614AD">
      <w:pPr>
        <w:pStyle w:val="Default"/>
        <w:numPr>
          <w:ilvl w:val="0"/>
          <w:numId w:val="1"/>
        </w:numPr>
      </w:pPr>
      <w:r>
        <w:t>Validity</w:t>
      </w:r>
    </w:p>
    <w:p w:rsidR="00B10F7B" w:rsidRDefault="00B10F7B" w:rsidP="002614AD">
      <w:pPr>
        <w:pStyle w:val="Default"/>
        <w:numPr>
          <w:ilvl w:val="0"/>
          <w:numId w:val="1"/>
        </w:numPr>
      </w:pPr>
      <w:r>
        <w:t>Content validity</w:t>
      </w:r>
    </w:p>
    <w:p w:rsidR="00B10F7B" w:rsidRDefault="00B10F7B" w:rsidP="002614AD">
      <w:pPr>
        <w:pStyle w:val="Default"/>
        <w:numPr>
          <w:ilvl w:val="0"/>
          <w:numId w:val="1"/>
        </w:numPr>
      </w:pPr>
      <w:r>
        <w:t>Criterion</w:t>
      </w:r>
    </w:p>
    <w:p w:rsidR="00B10F7B" w:rsidRDefault="00B10F7B" w:rsidP="002614AD">
      <w:pPr>
        <w:pStyle w:val="Default"/>
        <w:numPr>
          <w:ilvl w:val="0"/>
          <w:numId w:val="1"/>
        </w:numPr>
      </w:pPr>
      <w:r>
        <w:t>Predictive validity</w:t>
      </w:r>
    </w:p>
    <w:p w:rsidR="00B10F7B" w:rsidRDefault="00B10F7B" w:rsidP="002614AD">
      <w:pPr>
        <w:pStyle w:val="Default"/>
        <w:numPr>
          <w:ilvl w:val="0"/>
          <w:numId w:val="1"/>
        </w:numPr>
      </w:pPr>
      <w:r>
        <w:t>Mental retardation</w:t>
      </w:r>
    </w:p>
    <w:p w:rsidR="00B10F7B" w:rsidRDefault="00B10F7B" w:rsidP="002614AD">
      <w:pPr>
        <w:pStyle w:val="Default"/>
        <w:numPr>
          <w:ilvl w:val="0"/>
          <w:numId w:val="1"/>
        </w:numPr>
      </w:pPr>
      <w:r>
        <w:t>Down Syndrome</w:t>
      </w:r>
    </w:p>
    <w:p w:rsidR="00B10F7B" w:rsidRDefault="00D670EF" w:rsidP="002614AD">
      <w:pPr>
        <w:pStyle w:val="Default"/>
        <w:numPr>
          <w:ilvl w:val="0"/>
          <w:numId w:val="1"/>
        </w:numPr>
      </w:pPr>
      <w:r>
        <w:t>Stereotype threat</w:t>
      </w:r>
    </w:p>
    <w:p w:rsidR="00D670EF" w:rsidRDefault="00D670EF" w:rsidP="00D670EF">
      <w:pPr>
        <w:pStyle w:val="Default"/>
        <w:ind w:left="1440"/>
      </w:pPr>
    </w:p>
    <w:p w:rsidR="00AA778F" w:rsidRDefault="00AA778F" w:rsidP="00326C24">
      <w:pPr>
        <w:pStyle w:val="Default"/>
        <w:ind w:left="1440"/>
      </w:pPr>
    </w:p>
    <w:p w:rsidR="00BA7EC0" w:rsidRPr="00326C24" w:rsidRDefault="00F23878" w:rsidP="00326C24">
      <w:pPr>
        <w:pStyle w:val="Default"/>
        <w:rPr>
          <w:b/>
          <w:u w:val="single"/>
        </w:rPr>
      </w:pPr>
      <w:r>
        <w:rPr>
          <w:b/>
          <w:u w:val="single"/>
        </w:rPr>
        <w:t xml:space="preserve"> </w:t>
      </w:r>
      <w:r w:rsidR="005C480B">
        <w:rPr>
          <w:b/>
          <w:u w:val="single"/>
        </w:rPr>
        <w:t>Names</w:t>
      </w:r>
    </w:p>
    <w:p w:rsidR="00BA7EC0" w:rsidRDefault="00326C24" w:rsidP="009379FC">
      <w:pPr>
        <w:pStyle w:val="ListParagraph"/>
        <w:numPr>
          <w:ilvl w:val="0"/>
          <w:numId w:val="1"/>
        </w:numPr>
        <w:rPr>
          <w:sz w:val="28"/>
          <w:szCs w:val="28"/>
        </w:rPr>
      </w:pPr>
      <w:r>
        <w:rPr>
          <w:sz w:val="28"/>
          <w:szCs w:val="28"/>
        </w:rPr>
        <w:t xml:space="preserve"> Noam Chomsky</w:t>
      </w:r>
    </w:p>
    <w:p w:rsidR="009413BC" w:rsidRPr="009413BC" w:rsidRDefault="00326C24" w:rsidP="009413BC">
      <w:pPr>
        <w:pStyle w:val="ListParagraph"/>
        <w:numPr>
          <w:ilvl w:val="0"/>
          <w:numId w:val="1"/>
        </w:numPr>
        <w:rPr>
          <w:sz w:val="28"/>
          <w:szCs w:val="28"/>
        </w:rPr>
      </w:pPr>
      <w:r>
        <w:rPr>
          <w:sz w:val="28"/>
          <w:szCs w:val="28"/>
        </w:rPr>
        <w:t xml:space="preserve"> </w:t>
      </w:r>
      <w:r w:rsidR="009413BC" w:rsidRPr="009413BC">
        <w:rPr>
          <w:sz w:val="28"/>
          <w:szCs w:val="28"/>
        </w:rPr>
        <w:t xml:space="preserve">Alfred </w:t>
      </w:r>
      <w:proofErr w:type="spellStart"/>
      <w:r w:rsidR="009413BC" w:rsidRPr="009413BC">
        <w:rPr>
          <w:sz w:val="28"/>
          <w:szCs w:val="28"/>
        </w:rPr>
        <w:t>Binet</w:t>
      </w:r>
      <w:proofErr w:type="spellEnd"/>
      <w:r w:rsidR="009413BC" w:rsidRPr="009413BC">
        <w:rPr>
          <w:sz w:val="28"/>
          <w:szCs w:val="28"/>
        </w:rPr>
        <w:t xml:space="preserve">, </w:t>
      </w:r>
    </w:p>
    <w:p w:rsidR="009413BC" w:rsidRPr="009413BC" w:rsidRDefault="009413BC" w:rsidP="009413BC">
      <w:pPr>
        <w:pStyle w:val="ListParagraph"/>
        <w:numPr>
          <w:ilvl w:val="0"/>
          <w:numId w:val="1"/>
        </w:numPr>
        <w:rPr>
          <w:sz w:val="28"/>
          <w:szCs w:val="28"/>
        </w:rPr>
      </w:pPr>
      <w:r w:rsidRPr="009413BC">
        <w:rPr>
          <w:sz w:val="28"/>
          <w:szCs w:val="28"/>
        </w:rPr>
        <w:t xml:space="preserve">Francis Galton, </w:t>
      </w:r>
    </w:p>
    <w:p w:rsidR="009413BC" w:rsidRPr="009413BC" w:rsidRDefault="009413BC" w:rsidP="009413BC">
      <w:pPr>
        <w:pStyle w:val="ListParagraph"/>
        <w:numPr>
          <w:ilvl w:val="0"/>
          <w:numId w:val="1"/>
        </w:numPr>
        <w:rPr>
          <w:sz w:val="28"/>
          <w:szCs w:val="28"/>
        </w:rPr>
      </w:pPr>
      <w:r w:rsidRPr="009413BC">
        <w:rPr>
          <w:sz w:val="28"/>
          <w:szCs w:val="28"/>
        </w:rPr>
        <w:t xml:space="preserve">Howard Gardner, </w:t>
      </w:r>
    </w:p>
    <w:p w:rsidR="009413BC" w:rsidRPr="009413BC" w:rsidRDefault="009413BC" w:rsidP="009413BC">
      <w:pPr>
        <w:pStyle w:val="ListParagraph"/>
        <w:numPr>
          <w:ilvl w:val="0"/>
          <w:numId w:val="1"/>
        </w:numPr>
        <w:rPr>
          <w:sz w:val="28"/>
          <w:szCs w:val="28"/>
        </w:rPr>
      </w:pPr>
      <w:r w:rsidRPr="009413BC">
        <w:rPr>
          <w:sz w:val="28"/>
          <w:szCs w:val="28"/>
        </w:rPr>
        <w:t xml:space="preserve">Charles Spearman, </w:t>
      </w:r>
    </w:p>
    <w:p w:rsidR="009413BC" w:rsidRPr="009413BC" w:rsidRDefault="009413BC" w:rsidP="009413BC">
      <w:pPr>
        <w:pStyle w:val="ListParagraph"/>
        <w:numPr>
          <w:ilvl w:val="0"/>
          <w:numId w:val="1"/>
        </w:numPr>
        <w:rPr>
          <w:sz w:val="28"/>
          <w:szCs w:val="28"/>
        </w:rPr>
      </w:pPr>
      <w:r w:rsidRPr="009413BC">
        <w:rPr>
          <w:sz w:val="28"/>
          <w:szCs w:val="28"/>
        </w:rPr>
        <w:t xml:space="preserve">Robert Sternberg, </w:t>
      </w:r>
    </w:p>
    <w:p w:rsidR="009413BC" w:rsidRPr="009413BC" w:rsidRDefault="009413BC" w:rsidP="009413BC">
      <w:pPr>
        <w:pStyle w:val="ListParagraph"/>
        <w:numPr>
          <w:ilvl w:val="0"/>
          <w:numId w:val="1"/>
        </w:numPr>
        <w:rPr>
          <w:sz w:val="28"/>
          <w:szCs w:val="28"/>
        </w:rPr>
      </w:pPr>
      <w:r w:rsidRPr="009413BC">
        <w:rPr>
          <w:sz w:val="28"/>
          <w:szCs w:val="28"/>
        </w:rPr>
        <w:t xml:space="preserve">Lewis </w:t>
      </w:r>
      <w:proofErr w:type="spellStart"/>
      <w:r w:rsidRPr="009413BC">
        <w:rPr>
          <w:sz w:val="28"/>
          <w:szCs w:val="28"/>
        </w:rPr>
        <w:t>Terman</w:t>
      </w:r>
      <w:proofErr w:type="spellEnd"/>
      <w:r w:rsidRPr="009413BC">
        <w:rPr>
          <w:sz w:val="28"/>
          <w:szCs w:val="28"/>
        </w:rPr>
        <w:t xml:space="preserve">, </w:t>
      </w:r>
    </w:p>
    <w:p w:rsidR="009413BC" w:rsidRPr="009413BC" w:rsidRDefault="009413BC" w:rsidP="009413BC">
      <w:pPr>
        <w:pStyle w:val="ListParagraph"/>
        <w:numPr>
          <w:ilvl w:val="0"/>
          <w:numId w:val="1"/>
        </w:numPr>
        <w:rPr>
          <w:sz w:val="28"/>
          <w:szCs w:val="28"/>
        </w:rPr>
      </w:pPr>
      <w:r w:rsidRPr="009413BC">
        <w:rPr>
          <w:sz w:val="28"/>
          <w:szCs w:val="28"/>
        </w:rPr>
        <w:t>David Wechsler</w:t>
      </w:r>
    </w:p>
    <w:p w:rsidR="00BA7EC0" w:rsidRDefault="00BA7EC0" w:rsidP="009413BC">
      <w:pPr>
        <w:pStyle w:val="ListParagraph"/>
        <w:ind w:left="1440"/>
        <w:rPr>
          <w:sz w:val="28"/>
          <w:szCs w:val="28"/>
        </w:rPr>
      </w:pPr>
    </w:p>
    <w:p w:rsidR="00BA7EC0" w:rsidRDefault="00BA7EC0" w:rsidP="009C6C5F">
      <w:pPr>
        <w:rPr>
          <w:sz w:val="28"/>
          <w:szCs w:val="28"/>
        </w:rPr>
      </w:pPr>
    </w:p>
    <w:p w:rsidR="00326C24" w:rsidRDefault="009413BC" w:rsidP="009C6C5F">
      <w:pPr>
        <w:rPr>
          <w:sz w:val="28"/>
          <w:szCs w:val="28"/>
        </w:rPr>
      </w:pPr>
      <w:r>
        <w:rPr>
          <w:sz w:val="28"/>
          <w:szCs w:val="28"/>
        </w:rPr>
        <w:t>KEY TERMS DUE AT TEST</w:t>
      </w:r>
    </w:p>
    <w:p w:rsidR="002A2916" w:rsidRDefault="002A2916">
      <w:pPr>
        <w:rPr>
          <w:sz w:val="28"/>
          <w:szCs w:val="28"/>
        </w:rPr>
      </w:pPr>
      <w:r>
        <w:rPr>
          <w:sz w:val="28"/>
          <w:szCs w:val="28"/>
        </w:rPr>
        <w:br w:type="page"/>
      </w:r>
    </w:p>
    <w:p w:rsidR="002A2916" w:rsidRDefault="002A2916" w:rsidP="009C6C5F">
      <w:pPr>
        <w:rPr>
          <w:sz w:val="28"/>
          <w:szCs w:val="28"/>
        </w:rPr>
        <w:sectPr w:rsidR="002A2916" w:rsidSect="009B238B">
          <w:type w:val="continuous"/>
          <w:pgSz w:w="12240" w:h="15840"/>
          <w:pgMar w:top="1440" w:right="1440" w:bottom="1440" w:left="1440" w:header="720" w:footer="720" w:gutter="0"/>
          <w:cols w:num="2" w:space="720"/>
          <w:docGrid w:linePitch="360"/>
        </w:sectPr>
      </w:pPr>
    </w:p>
    <w:p w:rsidR="002A2916" w:rsidRDefault="002A2916" w:rsidP="002A2916">
      <w:pPr>
        <w:rPr>
          <w:rFonts w:ascii="Georgia" w:hAnsi="Georgia"/>
          <w:sz w:val="24"/>
          <w:szCs w:val="24"/>
        </w:rPr>
      </w:pPr>
      <w:r>
        <w:rPr>
          <w:rFonts w:ascii="Georgia" w:hAnsi="Georgia"/>
          <w:sz w:val="24"/>
          <w:szCs w:val="24"/>
        </w:rPr>
        <w:lastRenderedPageBreak/>
        <w:t>For each conceptual term:</w:t>
      </w:r>
    </w:p>
    <w:p w:rsidR="002A2916" w:rsidRDefault="002A2916" w:rsidP="002A2916">
      <w:pPr>
        <w:rPr>
          <w:rFonts w:ascii="Georgia" w:hAnsi="Georgia"/>
          <w:sz w:val="24"/>
          <w:szCs w:val="24"/>
        </w:rPr>
      </w:pPr>
    </w:p>
    <w:p w:rsidR="002A2916" w:rsidRDefault="002A2916" w:rsidP="002A2916">
      <w:pPr>
        <w:rPr>
          <w:rFonts w:ascii="Georgia" w:hAnsi="Georgia"/>
          <w:sz w:val="24"/>
          <w:szCs w:val="24"/>
        </w:rPr>
      </w:pPr>
      <w:r>
        <w:rPr>
          <w:rFonts w:ascii="Georgia" w:hAnsi="Georgia"/>
          <w:sz w:val="24"/>
          <w:szCs w:val="24"/>
        </w:rPr>
        <w:t>Write the concept name in RED</w:t>
      </w:r>
    </w:p>
    <w:p w:rsidR="002A2916" w:rsidRDefault="002A2916" w:rsidP="002A2916">
      <w:pPr>
        <w:rPr>
          <w:rFonts w:ascii="Georgia" w:hAnsi="Georgia"/>
          <w:sz w:val="24"/>
          <w:szCs w:val="24"/>
        </w:rPr>
      </w:pPr>
      <w:r>
        <w:rPr>
          <w:rFonts w:ascii="Georgia" w:hAnsi="Georgia"/>
          <w:sz w:val="24"/>
          <w:szCs w:val="24"/>
        </w:rPr>
        <w:t>Write the definition in BLACK</w:t>
      </w:r>
    </w:p>
    <w:p w:rsidR="002A2916" w:rsidRDefault="002A2916" w:rsidP="002A2916">
      <w:pPr>
        <w:rPr>
          <w:rFonts w:ascii="Georgia" w:hAnsi="Georgia"/>
          <w:sz w:val="24"/>
          <w:szCs w:val="24"/>
        </w:rPr>
      </w:pPr>
      <w:r>
        <w:rPr>
          <w:rFonts w:ascii="Georgia" w:hAnsi="Georgia"/>
          <w:sz w:val="24"/>
          <w:szCs w:val="24"/>
        </w:rPr>
        <w:t>Write a sentence or two in your own words illustrating or applying the term in BLUE</w:t>
      </w:r>
    </w:p>
    <w:p w:rsidR="002A2916" w:rsidRDefault="002A2916" w:rsidP="002A2916">
      <w:pPr>
        <w:rPr>
          <w:rFonts w:ascii="Georgia" w:hAnsi="Georgia"/>
          <w:sz w:val="24"/>
          <w:szCs w:val="24"/>
        </w:rPr>
      </w:pPr>
    </w:p>
    <w:p w:rsidR="002A2916" w:rsidRDefault="002A2916" w:rsidP="002A2916">
      <w:pPr>
        <w:rPr>
          <w:rFonts w:ascii="Georgia" w:hAnsi="Georgia"/>
          <w:sz w:val="24"/>
          <w:szCs w:val="24"/>
        </w:rPr>
      </w:pPr>
      <w:r>
        <w:rPr>
          <w:rFonts w:ascii="Georgia" w:hAnsi="Georgia"/>
          <w:sz w:val="24"/>
          <w:szCs w:val="24"/>
        </w:rPr>
        <w:t>Example</w:t>
      </w:r>
    </w:p>
    <w:p w:rsidR="002A2916" w:rsidRDefault="002A2916" w:rsidP="002A2916">
      <w:pPr>
        <w:rPr>
          <w:rFonts w:ascii="Georgia" w:hAnsi="Georgia"/>
          <w:sz w:val="24"/>
          <w:szCs w:val="24"/>
        </w:rPr>
      </w:pPr>
    </w:p>
    <w:p w:rsidR="002A2916" w:rsidRDefault="002A2916" w:rsidP="002A2916">
      <w:pPr>
        <w:rPr>
          <w:rFonts w:ascii="Georgia" w:hAnsi="Georgia"/>
          <w:sz w:val="24"/>
          <w:szCs w:val="24"/>
        </w:rPr>
      </w:pPr>
      <w:r>
        <w:rPr>
          <w:rFonts w:ascii="Georgia" w:hAnsi="Georgia"/>
          <w:sz w:val="24"/>
          <w:szCs w:val="24"/>
        </w:rPr>
        <w:tab/>
      </w:r>
      <w:r w:rsidRPr="001A7E71">
        <w:rPr>
          <w:rFonts w:ascii="Georgia" w:hAnsi="Georgia"/>
          <w:color w:val="FF0000"/>
          <w:sz w:val="24"/>
          <w:szCs w:val="24"/>
        </w:rPr>
        <w:t>PSYCHOLOGY</w:t>
      </w:r>
      <w:r>
        <w:rPr>
          <w:rFonts w:ascii="Georgia" w:hAnsi="Georgia"/>
          <w:sz w:val="24"/>
          <w:szCs w:val="24"/>
        </w:rPr>
        <w:t xml:space="preserve"> – the scientific study of </w:t>
      </w:r>
      <w:proofErr w:type="gramStart"/>
      <w:r>
        <w:rPr>
          <w:rFonts w:ascii="Georgia" w:hAnsi="Georgia"/>
          <w:sz w:val="24"/>
          <w:szCs w:val="24"/>
        </w:rPr>
        <w:t>mental  processes</w:t>
      </w:r>
      <w:proofErr w:type="gramEnd"/>
      <w:r>
        <w:rPr>
          <w:rFonts w:ascii="Georgia" w:hAnsi="Georgia"/>
          <w:sz w:val="24"/>
          <w:szCs w:val="24"/>
        </w:rPr>
        <w:t xml:space="preserve"> and behavior</w:t>
      </w:r>
    </w:p>
    <w:p w:rsidR="002A2916" w:rsidRDefault="002A2916" w:rsidP="002A2916">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2A2916" w:rsidRPr="0007523D" w:rsidRDefault="002A2916" w:rsidP="002A2916">
      <w:pPr>
        <w:ind w:left="2625"/>
        <w:rPr>
          <w:rFonts w:ascii="Georgia" w:hAnsi="Georgia"/>
          <w:sz w:val="24"/>
          <w:szCs w:val="24"/>
        </w:rPr>
      </w:pPr>
      <w:r w:rsidRPr="001A7E71">
        <w:rPr>
          <w:rFonts w:ascii="Georgia" w:hAnsi="Georgia"/>
          <w:color w:val="0070C0"/>
          <w:sz w:val="24"/>
          <w:szCs w:val="24"/>
        </w:rPr>
        <w:t xml:space="preserve">Psychology uses </w:t>
      </w:r>
      <w:r w:rsidRPr="001A7E71">
        <w:rPr>
          <w:rFonts w:ascii="Georgia" w:hAnsi="Georgia"/>
          <w:color w:val="0070C0"/>
          <w:sz w:val="24"/>
          <w:szCs w:val="24"/>
          <w:u w:val="single"/>
        </w:rPr>
        <w:t xml:space="preserve">scientific </w:t>
      </w:r>
      <w:proofErr w:type="gramStart"/>
      <w:r w:rsidRPr="001A7E71">
        <w:rPr>
          <w:rFonts w:ascii="Georgia" w:hAnsi="Georgia"/>
          <w:color w:val="0070C0"/>
          <w:sz w:val="24"/>
          <w:szCs w:val="24"/>
          <w:u w:val="single"/>
        </w:rPr>
        <w:t>research</w:t>
      </w:r>
      <w:r w:rsidRPr="001A7E71">
        <w:rPr>
          <w:rFonts w:ascii="Georgia" w:hAnsi="Georgia"/>
          <w:color w:val="0070C0"/>
          <w:sz w:val="24"/>
          <w:szCs w:val="24"/>
        </w:rPr>
        <w:t xml:space="preserve">  to</w:t>
      </w:r>
      <w:proofErr w:type="gramEnd"/>
      <w:r w:rsidRPr="001A7E71">
        <w:rPr>
          <w:rFonts w:ascii="Georgia" w:hAnsi="Georgia"/>
          <w:color w:val="0070C0"/>
          <w:sz w:val="24"/>
          <w:szCs w:val="24"/>
        </w:rPr>
        <w:t xml:space="preserve"> understand why we act, think, and feel  the way we do. It also studies what is happening when things go wrong and how to help people who are ill</w:t>
      </w:r>
      <w:r>
        <w:rPr>
          <w:rFonts w:ascii="Georgia" w:hAnsi="Georgia"/>
          <w:sz w:val="24"/>
          <w:szCs w:val="24"/>
        </w:rPr>
        <w:t xml:space="preserve">. </w:t>
      </w:r>
    </w:p>
    <w:p w:rsidR="002A2916" w:rsidRDefault="002A2916" w:rsidP="002A2916">
      <w:pPr>
        <w:rPr>
          <w:rFonts w:ascii="AR BLANCA" w:hAnsi="AR BLANCA"/>
          <w:sz w:val="44"/>
          <w:szCs w:val="44"/>
        </w:rPr>
      </w:pPr>
    </w:p>
    <w:p w:rsidR="002A2916" w:rsidRDefault="002A2916" w:rsidP="002A2916">
      <w:pPr>
        <w:rPr>
          <w:rFonts w:ascii="Georgia" w:hAnsi="Georgia"/>
          <w:sz w:val="24"/>
          <w:szCs w:val="24"/>
        </w:rPr>
      </w:pPr>
      <w:r>
        <w:rPr>
          <w:rFonts w:ascii="Georgia" w:hAnsi="Georgia"/>
          <w:sz w:val="24"/>
          <w:szCs w:val="24"/>
        </w:rPr>
        <w:t>For each important figure in Psychology:</w:t>
      </w:r>
    </w:p>
    <w:p w:rsidR="002A2916" w:rsidRDefault="002A2916" w:rsidP="002A2916">
      <w:pPr>
        <w:rPr>
          <w:rFonts w:ascii="Georgia" w:hAnsi="Georgia"/>
          <w:sz w:val="24"/>
          <w:szCs w:val="24"/>
        </w:rPr>
      </w:pPr>
    </w:p>
    <w:p w:rsidR="002A2916" w:rsidRDefault="002A2916" w:rsidP="002A2916">
      <w:pPr>
        <w:rPr>
          <w:rFonts w:ascii="Georgia" w:hAnsi="Georgia"/>
          <w:sz w:val="24"/>
          <w:szCs w:val="24"/>
        </w:rPr>
      </w:pPr>
      <w:r>
        <w:rPr>
          <w:rFonts w:ascii="Georgia" w:hAnsi="Georgia"/>
          <w:sz w:val="24"/>
          <w:szCs w:val="24"/>
        </w:rPr>
        <w:t>Write the name in RED</w:t>
      </w:r>
    </w:p>
    <w:p w:rsidR="002A2916" w:rsidRDefault="002A2916" w:rsidP="002A2916">
      <w:pPr>
        <w:rPr>
          <w:rFonts w:ascii="Georgia" w:hAnsi="Georgia"/>
          <w:sz w:val="24"/>
          <w:szCs w:val="24"/>
        </w:rPr>
      </w:pPr>
      <w:r>
        <w:rPr>
          <w:rFonts w:ascii="Georgia" w:hAnsi="Georgia"/>
          <w:sz w:val="24"/>
          <w:szCs w:val="24"/>
        </w:rPr>
        <w:t>Write when and where they worked and what they did in BLACK</w:t>
      </w:r>
    </w:p>
    <w:p w:rsidR="002A2916" w:rsidRDefault="002A2916" w:rsidP="002A2916">
      <w:pPr>
        <w:rPr>
          <w:rFonts w:ascii="Georgia" w:hAnsi="Georgia"/>
          <w:sz w:val="24"/>
          <w:szCs w:val="24"/>
        </w:rPr>
      </w:pPr>
      <w:r>
        <w:rPr>
          <w:rFonts w:ascii="Georgia" w:hAnsi="Georgia"/>
          <w:sz w:val="24"/>
          <w:szCs w:val="24"/>
        </w:rPr>
        <w:t>Write why they are significant in BLUE</w:t>
      </w:r>
    </w:p>
    <w:p w:rsidR="002A2916" w:rsidRDefault="002A2916" w:rsidP="002A2916">
      <w:pPr>
        <w:rPr>
          <w:rFonts w:ascii="Georgia" w:hAnsi="Georgia"/>
          <w:sz w:val="24"/>
          <w:szCs w:val="24"/>
        </w:rPr>
      </w:pPr>
    </w:p>
    <w:p w:rsidR="002A2916" w:rsidRDefault="002A2916" w:rsidP="002A2916">
      <w:pPr>
        <w:rPr>
          <w:rFonts w:ascii="Georgia" w:hAnsi="Georgia"/>
          <w:sz w:val="24"/>
          <w:szCs w:val="24"/>
        </w:rPr>
      </w:pPr>
      <w:r>
        <w:rPr>
          <w:rFonts w:ascii="Georgia" w:hAnsi="Georgia"/>
          <w:sz w:val="24"/>
          <w:szCs w:val="24"/>
        </w:rPr>
        <w:t>Example</w:t>
      </w:r>
    </w:p>
    <w:p w:rsidR="002A2916" w:rsidRDefault="002A2916" w:rsidP="002A2916">
      <w:pPr>
        <w:rPr>
          <w:rFonts w:ascii="Georgia" w:hAnsi="Georgia"/>
          <w:sz w:val="24"/>
          <w:szCs w:val="24"/>
        </w:rPr>
      </w:pPr>
    </w:p>
    <w:p w:rsidR="002A2916" w:rsidRDefault="002A2916" w:rsidP="002A2916">
      <w:pPr>
        <w:rPr>
          <w:rFonts w:ascii="Georgia" w:hAnsi="Georgia"/>
          <w:sz w:val="24"/>
          <w:szCs w:val="24"/>
        </w:rPr>
      </w:pPr>
      <w:r w:rsidRPr="001A7E71">
        <w:rPr>
          <w:rFonts w:ascii="Georgia" w:hAnsi="Georgia"/>
          <w:color w:val="FF0000"/>
          <w:sz w:val="24"/>
          <w:szCs w:val="24"/>
        </w:rPr>
        <w:t>SOCRATES</w:t>
      </w:r>
      <w:r>
        <w:rPr>
          <w:rFonts w:ascii="Georgia" w:hAnsi="Georgia"/>
          <w:sz w:val="24"/>
          <w:szCs w:val="24"/>
        </w:rPr>
        <w:t xml:space="preserve"> </w:t>
      </w:r>
      <w:proofErr w:type="gramStart"/>
      <w:r>
        <w:rPr>
          <w:rFonts w:ascii="Georgia" w:hAnsi="Georgia"/>
          <w:sz w:val="24"/>
          <w:szCs w:val="24"/>
        </w:rPr>
        <w:t>-  (</w:t>
      </w:r>
      <w:proofErr w:type="gramEnd"/>
      <w:r>
        <w:rPr>
          <w:rFonts w:ascii="Georgia" w:hAnsi="Georgia"/>
          <w:sz w:val="24"/>
          <w:szCs w:val="24"/>
        </w:rPr>
        <w:t xml:space="preserve">469-399) Ancient Greek philosopher. </w:t>
      </w:r>
      <w:proofErr w:type="gramStart"/>
      <w:r>
        <w:rPr>
          <w:rFonts w:ascii="Georgia" w:hAnsi="Georgia"/>
          <w:sz w:val="24"/>
          <w:szCs w:val="24"/>
        </w:rPr>
        <w:t>Teacher of Plato and Aristotle.</w:t>
      </w:r>
      <w:proofErr w:type="gramEnd"/>
      <w:r>
        <w:rPr>
          <w:rFonts w:ascii="Georgia" w:hAnsi="Georgia"/>
          <w:sz w:val="24"/>
          <w:szCs w:val="24"/>
        </w:rPr>
        <w:t xml:space="preserve"> Plato believed </w:t>
      </w:r>
    </w:p>
    <w:p w:rsidR="002A2916" w:rsidRDefault="002A2916" w:rsidP="002A2916">
      <w:pPr>
        <w:ind w:left="2160"/>
        <w:rPr>
          <w:rFonts w:ascii="Georgia" w:hAnsi="Georgia"/>
          <w:sz w:val="24"/>
          <w:szCs w:val="24"/>
        </w:rPr>
      </w:pPr>
      <w:proofErr w:type="gramStart"/>
      <w:r>
        <w:rPr>
          <w:rFonts w:ascii="Georgia" w:hAnsi="Georgia"/>
          <w:sz w:val="24"/>
          <w:szCs w:val="24"/>
        </w:rPr>
        <w:t>that</w:t>
      </w:r>
      <w:proofErr w:type="gramEnd"/>
      <w:r>
        <w:rPr>
          <w:rFonts w:ascii="Georgia" w:hAnsi="Georgia"/>
          <w:sz w:val="24"/>
          <w:szCs w:val="24"/>
        </w:rPr>
        <w:t xml:space="preserve"> the mind and body was separate and that we were born with innate knowledge within us. </w:t>
      </w:r>
    </w:p>
    <w:p w:rsidR="002A2916" w:rsidRDefault="002A2916" w:rsidP="002A2916">
      <w:pPr>
        <w:ind w:left="2160"/>
        <w:rPr>
          <w:rFonts w:ascii="Georgia" w:hAnsi="Georgia"/>
          <w:sz w:val="24"/>
          <w:szCs w:val="24"/>
        </w:rPr>
      </w:pPr>
    </w:p>
    <w:p w:rsidR="002A2916" w:rsidRDefault="002A2916" w:rsidP="002A2916">
      <w:pPr>
        <w:ind w:left="2160"/>
        <w:rPr>
          <w:rFonts w:ascii="Georgia" w:hAnsi="Georgia"/>
          <w:color w:val="0070C0"/>
          <w:sz w:val="24"/>
          <w:szCs w:val="24"/>
        </w:rPr>
        <w:sectPr w:rsidR="002A2916" w:rsidSect="002A2916">
          <w:type w:val="continuous"/>
          <w:pgSz w:w="12240" w:h="15840"/>
          <w:pgMar w:top="720" w:right="720" w:bottom="720" w:left="720" w:header="720" w:footer="720" w:gutter="0"/>
          <w:cols w:space="720"/>
          <w:docGrid w:linePitch="360"/>
        </w:sectPr>
      </w:pPr>
      <w:r w:rsidRPr="00FA7F7E">
        <w:rPr>
          <w:rFonts w:ascii="Georgia" w:hAnsi="Georgia"/>
          <w:color w:val="0070C0"/>
          <w:sz w:val="24"/>
          <w:szCs w:val="24"/>
        </w:rPr>
        <w:t>His teachings on mind and body influenced thinker like Descartes to once again consider how the mind and body related to each other, leading to the development of the concept of dualism. His thoughts about innate knowledge also sparked continued discussion of the nature/nurture debate</w:t>
      </w:r>
    </w:p>
    <w:p w:rsidR="002A2916" w:rsidRPr="005D3E2E" w:rsidRDefault="002A2916" w:rsidP="002A2916">
      <w:pPr>
        <w:ind w:left="2160"/>
        <w:rPr>
          <w:rFonts w:ascii="Georgia" w:hAnsi="Georgia"/>
          <w:color w:val="0070C0"/>
          <w:sz w:val="24"/>
          <w:szCs w:val="24"/>
        </w:rPr>
      </w:pPr>
      <w:r>
        <w:rPr>
          <w:rFonts w:ascii="AR BLANCA" w:hAnsi="AR BLANCA"/>
          <w:sz w:val="44"/>
          <w:szCs w:val="44"/>
        </w:rPr>
        <w:lastRenderedPageBreak/>
        <w:br w:type="page"/>
      </w:r>
    </w:p>
    <w:p w:rsidR="00FC428E" w:rsidRDefault="00FC428E" w:rsidP="00203E29">
      <w:pPr>
        <w:rPr>
          <w:b/>
          <w:sz w:val="28"/>
          <w:szCs w:val="28"/>
        </w:rPr>
        <w:sectPr w:rsidR="00FC428E" w:rsidSect="00FC428E">
          <w:type w:val="continuous"/>
          <w:pgSz w:w="12240" w:h="15840"/>
          <w:pgMar w:top="720" w:right="720" w:bottom="720" w:left="720" w:header="720" w:footer="720" w:gutter="0"/>
          <w:cols w:num="2" w:space="720"/>
          <w:docGrid w:linePitch="360"/>
        </w:sectPr>
      </w:pPr>
    </w:p>
    <w:p w:rsidR="00FC428E" w:rsidRDefault="00FC428E">
      <w:pPr>
        <w:rPr>
          <w:rFonts w:asciiTheme="majorHAnsi" w:hAnsiTheme="majorHAnsi"/>
          <w:sz w:val="24"/>
          <w:szCs w:val="24"/>
        </w:rPr>
        <w:sectPr w:rsidR="00FC428E" w:rsidSect="00FC428E">
          <w:type w:val="continuous"/>
          <w:pgSz w:w="12240" w:h="15840"/>
          <w:pgMar w:top="720" w:right="720" w:bottom="720" w:left="720" w:header="720" w:footer="720" w:gutter="0"/>
          <w:cols w:space="720"/>
          <w:docGrid w:linePitch="360"/>
        </w:sectPr>
      </w:pPr>
    </w:p>
    <w:p w:rsidR="007E541F" w:rsidRDefault="007E541F"/>
    <w:p w:rsidR="0084191F" w:rsidRPr="007E541F" w:rsidRDefault="007E541F" w:rsidP="00C66CC2">
      <w:pPr>
        <w:pStyle w:val="ListParagraph"/>
        <w:ind w:left="0"/>
        <w:rPr>
          <w:rFonts w:ascii="Times New Roman" w:hAnsi="Times New Roman" w:cs="Times New Roman"/>
          <w:b/>
          <w:sz w:val="28"/>
          <w:szCs w:val="28"/>
        </w:rPr>
      </w:pPr>
      <w:r w:rsidRPr="007E541F">
        <w:rPr>
          <w:rFonts w:ascii="Times New Roman" w:hAnsi="Times New Roman" w:cs="Times New Roman"/>
          <w:b/>
          <w:sz w:val="28"/>
          <w:szCs w:val="28"/>
        </w:rPr>
        <w:t xml:space="preserve">Problem Solving </w:t>
      </w:r>
    </w:p>
    <w:p w:rsidR="007E541F" w:rsidRPr="007E541F" w:rsidRDefault="007E541F" w:rsidP="00C66CC2">
      <w:pPr>
        <w:pStyle w:val="ListParagraph"/>
        <w:ind w:left="0"/>
        <w:rPr>
          <w:rFonts w:ascii="Times New Roman" w:hAnsi="Times New Roman" w:cs="Times New Roman"/>
          <w:sz w:val="24"/>
          <w:szCs w:val="24"/>
        </w:rPr>
      </w:pPr>
    </w:p>
    <w:p w:rsidR="007E541F" w:rsidRPr="007E541F" w:rsidRDefault="007E541F" w:rsidP="007E541F">
      <w:pPr>
        <w:pStyle w:val="ListParagraph"/>
        <w:numPr>
          <w:ilvl w:val="0"/>
          <w:numId w:val="13"/>
        </w:numPr>
        <w:rPr>
          <w:rFonts w:ascii="Times New Roman" w:hAnsi="Times New Roman" w:cs="Times New Roman"/>
          <w:b/>
          <w:sz w:val="24"/>
          <w:szCs w:val="24"/>
        </w:rPr>
      </w:pPr>
      <w:r w:rsidRPr="007E541F">
        <w:rPr>
          <w:rFonts w:ascii="Times New Roman" w:hAnsi="Times New Roman" w:cs="Times New Roman"/>
          <w:b/>
          <w:sz w:val="24"/>
          <w:szCs w:val="24"/>
        </w:rPr>
        <w:t>The Buddest Monk Problem</w:t>
      </w:r>
    </w:p>
    <w:p w:rsidR="007E541F" w:rsidRPr="007E541F" w:rsidRDefault="007E541F" w:rsidP="007E541F">
      <w:pPr>
        <w:rPr>
          <w:rFonts w:ascii="Times New Roman" w:hAnsi="Times New Roman" w:cs="Times New Roman"/>
          <w:sz w:val="24"/>
          <w:szCs w:val="24"/>
        </w:rPr>
      </w:pPr>
    </w:p>
    <w:p w:rsidR="007E541F" w:rsidRPr="007E541F" w:rsidRDefault="007E541F" w:rsidP="007E541F">
      <w:pPr>
        <w:autoSpaceDE w:val="0"/>
        <w:autoSpaceDN w:val="0"/>
        <w:adjustRightInd w:val="0"/>
        <w:rPr>
          <w:rFonts w:ascii="Times New Roman" w:hAnsi="Times New Roman" w:cs="Times New Roman"/>
          <w:iCs/>
          <w:sz w:val="24"/>
          <w:szCs w:val="24"/>
        </w:rPr>
      </w:pPr>
      <w:r w:rsidRPr="007E541F">
        <w:rPr>
          <w:rFonts w:ascii="Times New Roman" w:hAnsi="Times New Roman" w:cs="Times New Roman"/>
          <w:iCs/>
          <w:sz w:val="24"/>
          <w:szCs w:val="24"/>
        </w:rPr>
        <w:t>Exactly at sunrise one morning, a Buddhist monk set out to climb a tall mountain. The narrow path was not more than a foot or two wide, and it wound around the mountain to a beautiful, glittering temple at the mountain peak. The monk climbed the path at varying rates of speed. He stopped many times along the way to rest and to eat the fruit he carried with him. He reached the temple just before sunset. At the temple, he fasted and meditated for several days. Then he began his journey back along the same path, starting at sunrise and walking, as before, at variable speeds with many stops along the way. However, his average speed going down the hill was greater than his average climbing speed.</w:t>
      </w:r>
    </w:p>
    <w:p w:rsidR="007E541F" w:rsidRPr="007E541F" w:rsidRDefault="007E541F" w:rsidP="007E541F">
      <w:pPr>
        <w:autoSpaceDE w:val="0"/>
        <w:autoSpaceDN w:val="0"/>
        <w:adjustRightInd w:val="0"/>
        <w:rPr>
          <w:rFonts w:ascii="Times New Roman" w:hAnsi="Times New Roman" w:cs="Times New Roman"/>
          <w:iCs/>
          <w:sz w:val="24"/>
          <w:szCs w:val="24"/>
        </w:rPr>
      </w:pPr>
    </w:p>
    <w:p w:rsidR="007E541F" w:rsidRPr="007E541F" w:rsidRDefault="007E541F" w:rsidP="007E541F">
      <w:pPr>
        <w:ind w:left="720"/>
        <w:rPr>
          <w:rFonts w:ascii="Times New Roman" w:hAnsi="Times New Roman" w:cs="Times New Roman"/>
          <w:iCs/>
          <w:sz w:val="24"/>
          <w:szCs w:val="24"/>
        </w:rPr>
      </w:pPr>
      <w:r w:rsidRPr="007E541F">
        <w:rPr>
          <w:rFonts w:ascii="Times New Roman" w:hAnsi="Times New Roman" w:cs="Times New Roman"/>
          <w:iCs/>
          <w:sz w:val="24"/>
          <w:szCs w:val="24"/>
        </w:rPr>
        <w:t>Prove that there must be a spot along the path that the monk will pass on both trips at exactly the same time of day.</w:t>
      </w:r>
    </w:p>
    <w:p w:rsidR="007E541F" w:rsidRPr="007E541F" w:rsidRDefault="007E541F" w:rsidP="007E541F">
      <w:pPr>
        <w:ind w:left="720"/>
        <w:rPr>
          <w:rFonts w:ascii="Times New Roman" w:hAnsi="Times New Roman" w:cs="Times New Roman"/>
          <w:iCs/>
          <w:sz w:val="24"/>
          <w:szCs w:val="24"/>
        </w:rPr>
      </w:pPr>
    </w:p>
    <w:p w:rsidR="007E541F" w:rsidRPr="007E541F" w:rsidRDefault="007E541F" w:rsidP="007E541F">
      <w:pPr>
        <w:rPr>
          <w:rFonts w:ascii="Times New Roman" w:hAnsi="Times New Roman" w:cs="Times New Roman"/>
          <w:sz w:val="24"/>
          <w:szCs w:val="24"/>
        </w:rPr>
      </w:pPr>
      <w:r w:rsidRPr="007E541F">
        <w:rPr>
          <w:rFonts w:ascii="Times New Roman" w:hAnsi="Times New Roman" w:cs="Times New Roman"/>
          <w:sz w:val="24"/>
          <w:szCs w:val="24"/>
        </w:rPr>
        <w:t>Source: Reprinted by permission of PFD on behalf of The Estate of Arthur Koestler, A. © 1964.</w:t>
      </w:r>
    </w:p>
    <w:p w:rsidR="007E541F" w:rsidRPr="007E541F" w:rsidRDefault="007E541F" w:rsidP="007E541F">
      <w:pPr>
        <w:ind w:left="720"/>
        <w:rPr>
          <w:rFonts w:ascii="Times New Roman" w:hAnsi="Times New Roman" w:cs="Times New Roman"/>
          <w:b/>
          <w:sz w:val="24"/>
          <w:szCs w:val="24"/>
        </w:rPr>
      </w:pPr>
    </w:p>
    <w:p w:rsidR="007E541F" w:rsidRPr="007E541F" w:rsidRDefault="007E541F" w:rsidP="007E541F">
      <w:pPr>
        <w:autoSpaceDE w:val="0"/>
        <w:autoSpaceDN w:val="0"/>
        <w:adjustRightInd w:val="0"/>
        <w:rPr>
          <w:rFonts w:ascii="Times New Roman" w:hAnsi="Times New Roman" w:cs="Times New Roman"/>
          <w:b/>
          <w:sz w:val="24"/>
          <w:szCs w:val="24"/>
        </w:rPr>
      </w:pPr>
      <w:r w:rsidRPr="007E541F">
        <w:rPr>
          <w:rFonts w:ascii="Times New Roman" w:hAnsi="Times New Roman" w:cs="Times New Roman"/>
          <w:b/>
          <w:sz w:val="24"/>
          <w:szCs w:val="24"/>
        </w:rPr>
        <w:t>2. Husbands and Wives Problem</w:t>
      </w:r>
    </w:p>
    <w:p w:rsidR="007E541F" w:rsidRPr="007E541F" w:rsidRDefault="007E541F" w:rsidP="007E541F">
      <w:pPr>
        <w:rPr>
          <w:rFonts w:ascii="Times New Roman" w:hAnsi="Times New Roman" w:cs="Times New Roman"/>
          <w:sz w:val="24"/>
          <w:szCs w:val="24"/>
        </w:rPr>
      </w:pPr>
    </w:p>
    <w:p w:rsidR="007E541F" w:rsidRPr="007E541F" w:rsidRDefault="007E541F" w:rsidP="007E541F">
      <w:pPr>
        <w:autoSpaceDE w:val="0"/>
        <w:autoSpaceDN w:val="0"/>
        <w:adjustRightInd w:val="0"/>
        <w:rPr>
          <w:rFonts w:ascii="Times New Roman" w:hAnsi="Times New Roman" w:cs="Times New Roman"/>
          <w:iCs/>
          <w:sz w:val="24"/>
          <w:szCs w:val="24"/>
        </w:rPr>
      </w:pPr>
      <w:r w:rsidRPr="007E541F">
        <w:rPr>
          <w:rFonts w:ascii="Times New Roman" w:hAnsi="Times New Roman" w:cs="Times New Roman"/>
          <w:iCs/>
          <w:sz w:val="24"/>
          <w:szCs w:val="24"/>
        </w:rPr>
        <w:t>Three men—Fred, Ed, and Ted—are married to Joan, Sally, and Vickie, but not necessarily in that order. Joan, who is Ed’s sister, lives in Detroit. Fred dislikes animals. Ed weighs more than the man who is married to Vickie. The man married to Sally breeds Siamese cats as a hobby. Fred commutes over 200 hours a year from his home in Ann Arbor to his job in Detroit. Match up the men with the women they married.</w:t>
      </w:r>
    </w:p>
    <w:p w:rsidR="007E541F" w:rsidRPr="007E541F" w:rsidRDefault="007E541F" w:rsidP="007E541F">
      <w:pPr>
        <w:autoSpaceDE w:val="0"/>
        <w:autoSpaceDN w:val="0"/>
        <w:adjustRightInd w:val="0"/>
        <w:rPr>
          <w:rFonts w:ascii="Times New Roman" w:hAnsi="Times New Roman" w:cs="Times New Roman"/>
          <w:iCs/>
          <w:sz w:val="24"/>
          <w:szCs w:val="24"/>
        </w:rPr>
      </w:pPr>
    </w:p>
    <w:p w:rsidR="007E541F" w:rsidRPr="007E541F" w:rsidRDefault="007E541F" w:rsidP="007E541F">
      <w:pPr>
        <w:autoSpaceDE w:val="0"/>
        <w:autoSpaceDN w:val="0"/>
        <w:adjustRightInd w:val="0"/>
        <w:rPr>
          <w:rFonts w:ascii="Times New Roman" w:hAnsi="Times New Roman" w:cs="Times New Roman"/>
          <w:iCs/>
          <w:sz w:val="24"/>
          <w:szCs w:val="24"/>
        </w:rPr>
      </w:pPr>
      <w:r w:rsidRPr="007E541F">
        <w:rPr>
          <w:rFonts w:ascii="Times New Roman" w:hAnsi="Times New Roman" w:cs="Times New Roman"/>
          <w:sz w:val="24"/>
          <w:szCs w:val="24"/>
        </w:rPr>
        <w:t xml:space="preserve">Source: Whimbey, A. &amp; Lochhead, J. (1982). </w:t>
      </w:r>
      <w:r w:rsidRPr="007E541F">
        <w:rPr>
          <w:rFonts w:ascii="Times New Roman" w:hAnsi="Times New Roman" w:cs="Times New Roman"/>
          <w:iCs/>
          <w:sz w:val="24"/>
          <w:szCs w:val="24"/>
        </w:rPr>
        <w:t xml:space="preserve">Problem solving and comprehension: A short course in analytic reasoning </w:t>
      </w:r>
      <w:r w:rsidRPr="007E541F">
        <w:rPr>
          <w:rFonts w:ascii="Times New Roman" w:hAnsi="Times New Roman" w:cs="Times New Roman"/>
          <w:sz w:val="24"/>
          <w:szCs w:val="24"/>
        </w:rPr>
        <w:t>(p. 67). Philadelphia: Franklin Institute Press.</w:t>
      </w:r>
    </w:p>
    <w:p w:rsidR="007E541F" w:rsidRPr="007E541F" w:rsidRDefault="007E541F" w:rsidP="007E541F">
      <w:pPr>
        <w:autoSpaceDE w:val="0"/>
        <w:autoSpaceDN w:val="0"/>
        <w:adjustRightInd w:val="0"/>
        <w:rPr>
          <w:rFonts w:ascii="Times New Roman" w:hAnsi="Times New Roman" w:cs="Times New Roman"/>
          <w:sz w:val="24"/>
          <w:szCs w:val="24"/>
        </w:rPr>
      </w:pPr>
    </w:p>
    <w:p w:rsidR="007E541F" w:rsidRPr="007E541F" w:rsidRDefault="007E541F" w:rsidP="007E541F">
      <w:pPr>
        <w:autoSpaceDE w:val="0"/>
        <w:autoSpaceDN w:val="0"/>
        <w:adjustRightInd w:val="0"/>
        <w:rPr>
          <w:rFonts w:ascii="Times New Roman" w:hAnsi="Times New Roman" w:cs="Times New Roman"/>
          <w:b/>
          <w:sz w:val="24"/>
          <w:szCs w:val="24"/>
        </w:rPr>
      </w:pPr>
      <w:r w:rsidRPr="007E541F">
        <w:rPr>
          <w:rFonts w:ascii="Times New Roman" w:hAnsi="Times New Roman" w:cs="Times New Roman"/>
          <w:b/>
          <w:sz w:val="24"/>
          <w:szCs w:val="24"/>
        </w:rPr>
        <w:t>3. The Hobbits-and-Orcs Problem</w:t>
      </w:r>
    </w:p>
    <w:p w:rsidR="007E541F" w:rsidRPr="007E541F" w:rsidRDefault="007E541F" w:rsidP="007E541F">
      <w:pPr>
        <w:rPr>
          <w:rFonts w:ascii="Times New Roman" w:hAnsi="Times New Roman" w:cs="Times New Roman"/>
          <w:sz w:val="24"/>
          <w:szCs w:val="24"/>
        </w:rPr>
      </w:pPr>
    </w:p>
    <w:p w:rsidR="007E541F" w:rsidRPr="007E541F" w:rsidRDefault="007E541F" w:rsidP="007E541F">
      <w:pPr>
        <w:autoSpaceDE w:val="0"/>
        <w:autoSpaceDN w:val="0"/>
        <w:adjustRightInd w:val="0"/>
        <w:rPr>
          <w:rFonts w:ascii="Times New Roman" w:hAnsi="Times New Roman" w:cs="Times New Roman"/>
          <w:iCs/>
          <w:sz w:val="24"/>
          <w:szCs w:val="24"/>
        </w:rPr>
      </w:pPr>
      <w:r w:rsidRPr="007E541F">
        <w:rPr>
          <w:rFonts w:ascii="Times New Roman" w:hAnsi="Times New Roman" w:cs="Times New Roman"/>
          <w:iCs/>
          <w:sz w:val="24"/>
          <w:szCs w:val="24"/>
        </w:rPr>
        <w:t>Three Hobbits and three Orcs arrive at a river bank, and they all wish to cross onto the other side. Fortunately, there is a boat, but unfortunately, the boat can only hold two creatures at one time. Also, there is another problem. Orcs are vicious creatures, and whenever there are more Orcs than Hobbits on one side of the river, the Orcs will immediately attack the Hobbits and eat them up. Consequently, you should be certain that you never leave more Orcs than Hobbits on any river bank. How should the problem be solved? (Note that the Orcs, though vicious, can be trusted to bring the boat back!)</w:t>
      </w:r>
    </w:p>
    <w:p w:rsidR="007E541F" w:rsidRPr="007E541F" w:rsidRDefault="007E541F" w:rsidP="007E541F">
      <w:pPr>
        <w:autoSpaceDE w:val="0"/>
        <w:autoSpaceDN w:val="0"/>
        <w:adjustRightInd w:val="0"/>
        <w:rPr>
          <w:rFonts w:ascii="Times New Roman" w:hAnsi="Times New Roman" w:cs="Times New Roman"/>
          <w:iCs/>
          <w:sz w:val="24"/>
          <w:szCs w:val="24"/>
        </w:rPr>
      </w:pPr>
    </w:p>
    <w:p w:rsidR="007E541F" w:rsidRPr="007E541F" w:rsidRDefault="007E541F" w:rsidP="007E541F">
      <w:pPr>
        <w:autoSpaceDE w:val="0"/>
        <w:autoSpaceDN w:val="0"/>
        <w:adjustRightInd w:val="0"/>
        <w:rPr>
          <w:rFonts w:ascii="Times New Roman" w:hAnsi="Times New Roman" w:cs="Times New Roman"/>
          <w:sz w:val="24"/>
          <w:szCs w:val="24"/>
        </w:rPr>
      </w:pPr>
      <w:r w:rsidRPr="007E541F">
        <w:rPr>
          <w:rFonts w:ascii="Times New Roman" w:hAnsi="Times New Roman" w:cs="Times New Roman"/>
          <w:sz w:val="24"/>
          <w:szCs w:val="24"/>
        </w:rPr>
        <w:t xml:space="preserve">Source: Reprinted from </w:t>
      </w:r>
      <w:r w:rsidRPr="007E541F">
        <w:rPr>
          <w:rFonts w:ascii="Times New Roman" w:hAnsi="Times New Roman" w:cs="Times New Roman"/>
          <w:iCs/>
          <w:sz w:val="24"/>
          <w:szCs w:val="24"/>
        </w:rPr>
        <w:t>Cognitive Psychology, 6</w:t>
      </w:r>
      <w:r w:rsidRPr="007E541F">
        <w:rPr>
          <w:rFonts w:ascii="Times New Roman" w:hAnsi="Times New Roman" w:cs="Times New Roman"/>
          <w:sz w:val="24"/>
          <w:szCs w:val="24"/>
        </w:rPr>
        <w:t>, J. G. Greeno, Hobbits and Orcs: Acquisition of a sequential concept, pp. 270–272, copyright © 1974, with permission from Elsevier.</w:t>
      </w:r>
    </w:p>
    <w:p w:rsidR="007E541F" w:rsidRPr="007E541F" w:rsidRDefault="007E541F" w:rsidP="007E541F">
      <w:pPr>
        <w:autoSpaceDE w:val="0"/>
        <w:autoSpaceDN w:val="0"/>
        <w:adjustRightInd w:val="0"/>
        <w:rPr>
          <w:rFonts w:ascii="Times New Roman" w:hAnsi="Times New Roman" w:cs="Times New Roman"/>
          <w:sz w:val="24"/>
          <w:szCs w:val="24"/>
        </w:rPr>
      </w:pPr>
    </w:p>
    <w:p w:rsidR="007E541F" w:rsidRPr="007E541F" w:rsidRDefault="007E541F" w:rsidP="007E541F">
      <w:pPr>
        <w:autoSpaceDE w:val="0"/>
        <w:autoSpaceDN w:val="0"/>
        <w:adjustRightInd w:val="0"/>
        <w:rPr>
          <w:rFonts w:ascii="Times New Roman" w:hAnsi="Times New Roman" w:cs="Times New Roman"/>
          <w:b/>
          <w:sz w:val="24"/>
          <w:szCs w:val="24"/>
        </w:rPr>
      </w:pPr>
      <w:r w:rsidRPr="007E541F">
        <w:rPr>
          <w:rFonts w:ascii="Times New Roman" w:hAnsi="Times New Roman" w:cs="Times New Roman"/>
          <w:b/>
          <w:sz w:val="24"/>
          <w:szCs w:val="24"/>
        </w:rPr>
        <w:t>4. Truth tellers and Liars</w:t>
      </w:r>
    </w:p>
    <w:p w:rsidR="007E541F" w:rsidRPr="007E541F" w:rsidRDefault="007E541F" w:rsidP="007E541F">
      <w:pPr>
        <w:autoSpaceDE w:val="0"/>
        <w:autoSpaceDN w:val="0"/>
        <w:adjustRightInd w:val="0"/>
        <w:rPr>
          <w:rFonts w:ascii="Times New Roman" w:hAnsi="Times New Roman" w:cs="Times New Roman"/>
          <w:sz w:val="24"/>
          <w:szCs w:val="24"/>
        </w:rPr>
      </w:pPr>
    </w:p>
    <w:p w:rsidR="007E541F" w:rsidRPr="007E541F" w:rsidRDefault="007E541F" w:rsidP="007E541F">
      <w:pPr>
        <w:autoSpaceDE w:val="0"/>
        <w:autoSpaceDN w:val="0"/>
        <w:adjustRightInd w:val="0"/>
        <w:rPr>
          <w:rFonts w:ascii="Times New Roman" w:hAnsi="Times New Roman" w:cs="Times New Roman"/>
          <w:iCs/>
          <w:sz w:val="24"/>
          <w:szCs w:val="24"/>
        </w:rPr>
      </w:pPr>
      <w:r w:rsidRPr="007E541F">
        <w:rPr>
          <w:rFonts w:ascii="Times New Roman" w:hAnsi="Times New Roman" w:cs="Times New Roman"/>
          <w:iCs/>
          <w:sz w:val="24"/>
          <w:szCs w:val="24"/>
        </w:rPr>
        <w:t xml:space="preserve">You are visiting a strange country in which there are just two kinds of people—truth tellers and liars. Truth tellers </w:t>
      </w:r>
      <w:r w:rsidRPr="007E541F">
        <w:rPr>
          <w:rFonts w:ascii="Times New Roman" w:hAnsi="Times New Roman" w:cs="Times New Roman"/>
          <w:sz w:val="24"/>
          <w:szCs w:val="24"/>
        </w:rPr>
        <w:t xml:space="preserve">always </w:t>
      </w:r>
      <w:r w:rsidRPr="007E541F">
        <w:rPr>
          <w:rFonts w:ascii="Times New Roman" w:hAnsi="Times New Roman" w:cs="Times New Roman"/>
          <w:iCs/>
          <w:sz w:val="24"/>
          <w:szCs w:val="24"/>
        </w:rPr>
        <w:t xml:space="preserve">tell the truth and liars </w:t>
      </w:r>
      <w:r w:rsidRPr="007E541F">
        <w:rPr>
          <w:rFonts w:ascii="Times New Roman" w:hAnsi="Times New Roman" w:cs="Times New Roman"/>
          <w:sz w:val="24"/>
          <w:szCs w:val="24"/>
        </w:rPr>
        <w:t xml:space="preserve">always </w:t>
      </w:r>
      <w:r w:rsidRPr="007E541F">
        <w:rPr>
          <w:rFonts w:ascii="Times New Roman" w:hAnsi="Times New Roman" w:cs="Times New Roman"/>
          <w:iCs/>
          <w:sz w:val="24"/>
          <w:szCs w:val="24"/>
        </w:rPr>
        <w:t>lie. You hail the first two people you meet and say, “Are you truth tellers or liars?” The first person mumbles something you can’t hear. The second says, “He says he is a truth teller. He is a truth teller and so am I.” Can you trust the directions that these two may give you?</w:t>
      </w:r>
    </w:p>
    <w:p w:rsidR="007E541F" w:rsidRPr="007E541F" w:rsidRDefault="007E541F" w:rsidP="007E541F">
      <w:pPr>
        <w:autoSpaceDE w:val="0"/>
        <w:autoSpaceDN w:val="0"/>
        <w:adjustRightInd w:val="0"/>
        <w:rPr>
          <w:rFonts w:ascii="Times New Roman" w:hAnsi="Times New Roman" w:cs="Times New Roman"/>
          <w:sz w:val="24"/>
          <w:szCs w:val="24"/>
        </w:rPr>
      </w:pPr>
    </w:p>
    <w:p w:rsidR="007E541F" w:rsidRPr="007E541F" w:rsidRDefault="007E541F" w:rsidP="007E541F">
      <w:pPr>
        <w:autoSpaceDE w:val="0"/>
        <w:autoSpaceDN w:val="0"/>
        <w:adjustRightInd w:val="0"/>
        <w:rPr>
          <w:rFonts w:ascii="Times New Roman" w:hAnsi="Times New Roman" w:cs="Times New Roman"/>
          <w:iCs/>
          <w:sz w:val="24"/>
          <w:szCs w:val="24"/>
        </w:rPr>
      </w:pPr>
      <w:r w:rsidRPr="007E541F">
        <w:rPr>
          <w:rFonts w:ascii="Times New Roman" w:hAnsi="Times New Roman" w:cs="Times New Roman"/>
          <w:sz w:val="24"/>
          <w:szCs w:val="24"/>
        </w:rPr>
        <w:t xml:space="preserve">Source: Reprinted by permission of Lawrence Erlbaum Associates, Inc., and the author from Hayes, J. R. (1981). </w:t>
      </w:r>
      <w:r w:rsidRPr="007E541F">
        <w:rPr>
          <w:rFonts w:ascii="Times New Roman" w:hAnsi="Times New Roman" w:cs="Times New Roman"/>
          <w:iCs/>
          <w:sz w:val="24"/>
          <w:szCs w:val="24"/>
        </w:rPr>
        <w:t>The complete problem solver</w:t>
      </w:r>
      <w:r w:rsidRPr="007E541F">
        <w:rPr>
          <w:rFonts w:ascii="Times New Roman" w:hAnsi="Times New Roman" w:cs="Times New Roman"/>
          <w:sz w:val="24"/>
          <w:szCs w:val="24"/>
        </w:rPr>
        <w:t>, p. 20.</w:t>
      </w:r>
    </w:p>
    <w:sectPr w:rsidR="007E541F" w:rsidRPr="007E541F" w:rsidSect="003265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4E" w:rsidRDefault="00E17E4E" w:rsidP="007A0E14">
      <w:r>
        <w:separator/>
      </w:r>
    </w:p>
  </w:endnote>
  <w:endnote w:type="continuationSeparator" w:id="0">
    <w:p w:rsidR="00E17E4E" w:rsidRDefault="00E17E4E" w:rsidP="007A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4E" w:rsidRDefault="00E17E4E" w:rsidP="007A0E14">
      <w:r>
        <w:separator/>
      </w:r>
    </w:p>
  </w:footnote>
  <w:footnote w:type="continuationSeparator" w:id="0">
    <w:p w:rsidR="00E17E4E" w:rsidRDefault="00E17E4E" w:rsidP="007A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594"/>
    <w:multiLevelType w:val="hybridMultilevel"/>
    <w:tmpl w:val="A55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43860"/>
    <w:multiLevelType w:val="hybridMultilevel"/>
    <w:tmpl w:val="B0484E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F130B8"/>
    <w:multiLevelType w:val="hybridMultilevel"/>
    <w:tmpl w:val="8E6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84673"/>
    <w:multiLevelType w:val="hybridMultilevel"/>
    <w:tmpl w:val="4E9A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20BB5"/>
    <w:multiLevelType w:val="hybridMultilevel"/>
    <w:tmpl w:val="3D72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D748D"/>
    <w:multiLevelType w:val="hybridMultilevel"/>
    <w:tmpl w:val="1CF43A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E21AE"/>
    <w:multiLevelType w:val="hybridMultilevel"/>
    <w:tmpl w:val="AB08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11D98"/>
    <w:multiLevelType w:val="hybridMultilevel"/>
    <w:tmpl w:val="3D98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04952"/>
    <w:multiLevelType w:val="hybridMultilevel"/>
    <w:tmpl w:val="3D98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11FED"/>
    <w:multiLevelType w:val="hybridMultilevel"/>
    <w:tmpl w:val="E5CA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94C91"/>
    <w:multiLevelType w:val="hybridMultilevel"/>
    <w:tmpl w:val="2B4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A30F6"/>
    <w:multiLevelType w:val="hybridMultilevel"/>
    <w:tmpl w:val="050C0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F0683C"/>
    <w:multiLevelType w:val="hybridMultilevel"/>
    <w:tmpl w:val="69D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2"/>
  </w:num>
  <w:num w:numId="5">
    <w:abstractNumId w:val="0"/>
  </w:num>
  <w:num w:numId="6">
    <w:abstractNumId w:val="10"/>
  </w:num>
  <w:num w:numId="7">
    <w:abstractNumId w:val="6"/>
  </w:num>
  <w:num w:numId="8">
    <w:abstractNumId w:val="9"/>
  </w:num>
  <w:num w:numId="9">
    <w:abstractNumId w:val="7"/>
  </w:num>
  <w:num w:numId="10">
    <w:abstractNumId w:val="8"/>
  </w:num>
  <w:num w:numId="11">
    <w:abstractNumId w:val="11"/>
  </w:num>
  <w:num w:numId="12">
    <w:abstractNumId w:val="3"/>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C"/>
    <w:rsid w:val="00002A9C"/>
    <w:rsid w:val="00011D60"/>
    <w:rsid w:val="00015F3F"/>
    <w:rsid w:val="000352AE"/>
    <w:rsid w:val="00057C21"/>
    <w:rsid w:val="00085738"/>
    <w:rsid w:val="000B337F"/>
    <w:rsid w:val="000C067F"/>
    <w:rsid w:val="000C1C6B"/>
    <w:rsid w:val="000E0C3A"/>
    <w:rsid w:val="000F76A2"/>
    <w:rsid w:val="001115D9"/>
    <w:rsid w:val="00113BA7"/>
    <w:rsid w:val="00123370"/>
    <w:rsid w:val="001A5F5D"/>
    <w:rsid w:val="001A6E24"/>
    <w:rsid w:val="001B6595"/>
    <w:rsid w:val="001E533A"/>
    <w:rsid w:val="001F1D09"/>
    <w:rsid w:val="001F53E5"/>
    <w:rsid w:val="00203E29"/>
    <w:rsid w:val="002614AD"/>
    <w:rsid w:val="0028090E"/>
    <w:rsid w:val="002A2916"/>
    <w:rsid w:val="002A3F84"/>
    <w:rsid w:val="002B03D9"/>
    <w:rsid w:val="002B7804"/>
    <w:rsid w:val="002D6FDA"/>
    <w:rsid w:val="003265E6"/>
    <w:rsid w:val="00326C24"/>
    <w:rsid w:val="00357DA1"/>
    <w:rsid w:val="003E12FA"/>
    <w:rsid w:val="003F0EBC"/>
    <w:rsid w:val="004224B9"/>
    <w:rsid w:val="004258A5"/>
    <w:rsid w:val="00444489"/>
    <w:rsid w:val="00444AEC"/>
    <w:rsid w:val="00446090"/>
    <w:rsid w:val="00480EB7"/>
    <w:rsid w:val="00491501"/>
    <w:rsid w:val="004B021F"/>
    <w:rsid w:val="004B3114"/>
    <w:rsid w:val="004D364F"/>
    <w:rsid w:val="004D7F0B"/>
    <w:rsid w:val="00514915"/>
    <w:rsid w:val="00517135"/>
    <w:rsid w:val="0057313C"/>
    <w:rsid w:val="00587740"/>
    <w:rsid w:val="005A6E61"/>
    <w:rsid w:val="005C480B"/>
    <w:rsid w:val="005D1770"/>
    <w:rsid w:val="005E40B9"/>
    <w:rsid w:val="005F491E"/>
    <w:rsid w:val="00600145"/>
    <w:rsid w:val="0066741D"/>
    <w:rsid w:val="006959FA"/>
    <w:rsid w:val="006B7B6F"/>
    <w:rsid w:val="006D1362"/>
    <w:rsid w:val="006D2AD5"/>
    <w:rsid w:val="006F3267"/>
    <w:rsid w:val="00703892"/>
    <w:rsid w:val="00716AFE"/>
    <w:rsid w:val="0077724B"/>
    <w:rsid w:val="007A0E14"/>
    <w:rsid w:val="007E4EEC"/>
    <w:rsid w:val="007E541F"/>
    <w:rsid w:val="0083689D"/>
    <w:rsid w:val="0084191F"/>
    <w:rsid w:val="008614FE"/>
    <w:rsid w:val="00864EDC"/>
    <w:rsid w:val="00866464"/>
    <w:rsid w:val="00891365"/>
    <w:rsid w:val="008C0070"/>
    <w:rsid w:val="008D3AAD"/>
    <w:rsid w:val="009216A4"/>
    <w:rsid w:val="009244BB"/>
    <w:rsid w:val="009357B1"/>
    <w:rsid w:val="009379FC"/>
    <w:rsid w:val="009413BC"/>
    <w:rsid w:val="00945B37"/>
    <w:rsid w:val="0095615A"/>
    <w:rsid w:val="0096490B"/>
    <w:rsid w:val="009738EA"/>
    <w:rsid w:val="0098116F"/>
    <w:rsid w:val="00985B7B"/>
    <w:rsid w:val="00987BCD"/>
    <w:rsid w:val="009B238B"/>
    <w:rsid w:val="009C4469"/>
    <w:rsid w:val="009C6C5F"/>
    <w:rsid w:val="00A209E9"/>
    <w:rsid w:val="00A26B93"/>
    <w:rsid w:val="00A81FC6"/>
    <w:rsid w:val="00A86C89"/>
    <w:rsid w:val="00AA778F"/>
    <w:rsid w:val="00AB4A46"/>
    <w:rsid w:val="00AB64EC"/>
    <w:rsid w:val="00AF283B"/>
    <w:rsid w:val="00B10F7B"/>
    <w:rsid w:val="00B16470"/>
    <w:rsid w:val="00B353E5"/>
    <w:rsid w:val="00B46C59"/>
    <w:rsid w:val="00B76D11"/>
    <w:rsid w:val="00B97C53"/>
    <w:rsid w:val="00BA6F30"/>
    <w:rsid w:val="00BA7EC0"/>
    <w:rsid w:val="00BD0049"/>
    <w:rsid w:val="00C06B6E"/>
    <w:rsid w:val="00C573EA"/>
    <w:rsid w:val="00C66CC2"/>
    <w:rsid w:val="00CB56DD"/>
    <w:rsid w:val="00CC2DC6"/>
    <w:rsid w:val="00CF2BE2"/>
    <w:rsid w:val="00D670EF"/>
    <w:rsid w:val="00D67712"/>
    <w:rsid w:val="00D902EC"/>
    <w:rsid w:val="00DA49FA"/>
    <w:rsid w:val="00DD4035"/>
    <w:rsid w:val="00DF76E5"/>
    <w:rsid w:val="00E063D8"/>
    <w:rsid w:val="00E14339"/>
    <w:rsid w:val="00E17E4E"/>
    <w:rsid w:val="00E204AC"/>
    <w:rsid w:val="00E22685"/>
    <w:rsid w:val="00E27D43"/>
    <w:rsid w:val="00E32333"/>
    <w:rsid w:val="00E55CA3"/>
    <w:rsid w:val="00E8501C"/>
    <w:rsid w:val="00E94504"/>
    <w:rsid w:val="00EA53AF"/>
    <w:rsid w:val="00EA704A"/>
    <w:rsid w:val="00EF5A15"/>
    <w:rsid w:val="00F23878"/>
    <w:rsid w:val="00F23ACC"/>
    <w:rsid w:val="00F741ED"/>
    <w:rsid w:val="00F75755"/>
    <w:rsid w:val="00F76CB7"/>
    <w:rsid w:val="00FB5ECB"/>
    <w:rsid w:val="00FC428E"/>
    <w:rsid w:val="00FF213A"/>
    <w:rsid w:val="00FF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A6F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C66CC2"/>
    <w:pPr>
      <w:spacing w:before="100" w:beforeAutospacing="1" w:after="100" w:afterAutospacing="1"/>
    </w:pPr>
    <w:rPr>
      <w:rFonts w:ascii="Times New Roman" w:eastAsia="Times New Roman" w:hAnsi="Times New Roman" w:cs="Times New Roman"/>
      <w:sz w:val="24"/>
      <w:szCs w:val="24"/>
    </w:rPr>
  </w:style>
  <w:style w:type="table" w:styleId="LightList-Accent6">
    <w:name w:val="Light List Accent 6"/>
    <w:basedOn w:val="TableNormal"/>
    <w:uiPriority w:val="61"/>
    <w:rsid w:val="00B97C5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
    <w:name w:val="Medium Grid 3"/>
    <w:basedOn w:val="TableNormal"/>
    <w:uiPriority w:val="69"/>
    <w:rsid w:val="00B97C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1">
    <w:name w:val="Medium Grid 1"/>
    <w:basedOn w:val="TableNormal"/>
    <w:uiPriority w:val="67"/>
    <w:rsid w:val="00B97C5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A6F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C66CC2"/>
    <w:pPr>
      <w:spacing w:before="100" w:beforeAutospacing="1" w:after="100" w:afterAutospacing="1"/>
    </w:pPr>
    <w:rPr>
      <w:rFonts w:ascii="Times New Roman" w:eastAsia="Times New Roman" w:hAnsi="Times New Roman" w:cs="Times New Roman"/>
      <w:sz w:val="24"/>
      <w:szCs w:val="24"/>
    </w:rPr>
  </w:style>
  <w:style w:type="table" w:styleId="LightList-Accent6">
    <w:name w:val="Light List Accent 6"/>
    <w:basedOn w:val="TableNormal"/>
    <w:uiPriority w:val="61"/>
    <w:rsid w:val="00B97C5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
    <w:name w:val="Medium Grid 3"/>
    <w:basedOn w:val="TableNormal"/>
    <w:uiPriority w:val="69"/>
    <w:rsid w:val="00B97C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1">
    <w:name w:val="Medium Grid 1"/>
    <w:basedOn w:val="TableNormal"/>
    <w:uiPriority w:val="67"/>
    <w:rsid w:val="00B97C5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676">
      <w:bodyDiv w:val="1"/>
      <w:marLeft w:val="0"/>
      <w:marRight w:val="0"/>
      <w:marTop w:val="0"/>
      <w:marBottom w:val="0"/>
      <w:divBdr>
        <w:top w:val="none" w:sz="0" w:space="0" w:color="auto"/>
        <w:left w:val="none" w:sz="0" w:space="0" w:color="auto"/>
        <w:bottom w:val="none" w:sz="0" w:space="0" w:color="auto"/>
        <w:right w:val="none" w:sz="0" w:space="0" w:color="auto"/>
      </w:divBdr>
    </w:div>
    <w:div w:id="721172871">
      <w:bodyDiv w:val="1"/>
      <w:marLeft w:val="0"/>
      <w:marRight w:val="0"/>
      <w:marTop w:val="0"/>
      <w:marBottom w:val="0"/>
      <w:divBdr>
        <w:top w:val="none" w:sz="0" w:space="0" w:color="auto"/>
        <w:left w:val="none" w:sz="0" w:space="0" w:color="auto"/>
        <w:bottom w:val="none" w:sz="0" w:space="0" w:color="auto"/>
        <w:right w:val="none" w:sz="0" w:space="0" w:color="auto"/>
      </w:divBdr>
    </w:div>
    <w:div w:id="965623916">
      <w:bodyDiv w:val="1"/>
      <w:marLeft w:val="0"/>
      <w:marRight w:val="0"/>
      <w:marTop w:val="0"/>
      <w:marBottom w:val="0"/>
      <w:divBdr>
        <w:top w:val="none" w:sz="0" w:space="0" w:color="auto"/>
        <w:left w:val="none" w:sz="0" w:space="0" w:color="auto"/>
        <w:bottom w:val="none" w:sz="0" w:space="0" w:color="auto"/>
        <w:right w:val="none" w:sz="0" w:space="0" w:color="auto"/>
      </w:divBdr>
    </w:div>
    <w:div w:id="1136407344">
      <w:bodyDiv w:val="1"/>
      <w:marLeft w:val="0"/>
      <w:marRight w:val="0"/>
      <w:marTop w:val="0"/>
      <w:marBottom w:val="0"/>
      <w:divBdr>
        <w:top w:val="none" w:sz="0" w:space="0" w:color="auto"/>
        <w:left w:val="none" w:sz="0" w:space="0" w:color="auto"/>
        <w:bottom w:val="none" w:sz="0" w:space="0" w:color="auto"/>
        <w:right w:val="none" w:sz="0" w:space="0" w:color="auto"/>
      </w:divBdr>
    </w:div>
    <w:div w:id="1349328304">
      <w:bodyDiv w:val="1"/>
      <w:marLeft w:val="0"/>
      <w:marRight w:val="0"/>
      <w:marTop w:val="0"/>
      <w:marBottom w:val="0"/>
      <w:divBdr>
        <w:top w:val="none" w:sz="0" w:space="0" w:color="auto"/>
        <w:left w:val="none" w:sz="0" w:space="0" w:color="auto"/>
        <w:bottom w:val="none" w:sz="0" w:space="0" w:color="auto"/>
        <w:right w:val="none" w:sz="0" w:space="0" w:color="auto"/>
      </w:divBdr>
    </w:div>
    <w:div w:id="15470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98F3-9240-4C69-B162-01A42A8C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Andrea Wilson</cp:lastModifiedBy>
  <cp:revision>2</cp:revision>
  <cp:lastPrinted>2014-10-14T15:01:00Z</cp:lastPrinted>
  <dcterms:created xsi:type="dcterms:W3CDTF">2015-01-07T18:19:00Z</dcterms:created>
  <dcterms:modified xsi:type="dcterms:W3CDTF">2015-01-07T18:19:00Z</dcterms:modified>
</cp:coreProperties>
</file>